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60" w:rsidRPr="002A0FF6" w:rsidRDefault="00EB4A60" w:rsidP="00EB4A60">
      <w:pPr>
        <w:jc w:val="center"/>
        <w:rPr>
          <w:rFonts w:ascii="Univers" w:eastAsia="Calibri" w:hAnsi="Univers" w:cs="Calibri"/>
          <w:b/>
          <w:color w:val="7030A0"/>
          <w:sz w:val="30"/>
          <w:szCs w:val="22"/>
          <w:lang w:val="es-CO"/>
        </w:rPr>
      </w:pPr>
      <w:r>
        <w:rPr>
          <w:rFonts w:ascii="Univers" w:eastAsia="Calibri" w:hAnsi="Univers" w:cs="Calibri"/>
          <w:b/>
          <w:color w:val="7030A0"/>
          <w:sz w:val="30"/>
          <w:szCs w:val="22"/>
          <w:lang w:val="es-CO"/>
        </w:rPr>
        <w:t>R</w:t>
      </w:r>
      <w:r w:rsidRPr="002A0FF6">
        <w:rPr>
          <w:rFonts w:ascii="Univers" w:eastAsia="Calibri" w:hAnsi="Univers" w:cs="Calibri"/>
          <w:b/>
          <w:color w:val="7030A0"/>
          <w:sz w:val="30"/>
          <w:szCs w:val="22"/>
          <w:lang w:val="es-CO"/>
        </w:rPr>
        <w:t>UTA COLONIAL.</w:t>
      </w:r>
    </w:p>
    <w:p w:rsidR="00EB4A60" w:rsidRPr="002A0FF6" w:rsidRDefault="00EB4A60" w:rsidP="00EB4A60">
      <w:pPr>
        <w:jc w:val="center"/>
        <w:rPr>
          <w:rFonts w:ascii="Univers" w:eastAsia="Calibri" w:hAnsi="Univers" w:cs="Calibri"/>
          <w:b/>
          <w:color w:val="7030A0"/>
          <w:sz w:val="30"/>
          <w:szCs w:val="22"/>
          <w:lang w:val="es-CO"/>
        </w:rPr>
      </w:pPr>
    </w:p>
    <w:p w:rsidR="00EB4A60" w:rsidRPr="002A0FF6" w:rsidRDefault="00EB4A60" w:rsidP="00EB4A60">
      <w:pPr>
        <w:rPr>
          <w:rFonts w:ascii="Univers" w:eastAsia="Calibri" w:hAnsi="Univers" w:cs="Calibri"/>
          <w:b/>
          <w:sz w:val="20"/>
          <w:szCs w:val="22"/>
        </w:rPr>
      </w:pPr>
      <w:r w:rsidRPr="002A0FF6">
        <w:rPr>
          <w:rFonts w:ascii="Univers" w:eastAsia="Calibri" w:hAnsi="Univers" w:cs="Calibri"/>
          <w:b/>
          <w:sz w:val="20"/>
          <w:szCs w:val="22"/>
        </w:rPr>
        <w:t>JUEVES</w:t>
      </w:r>
    </w:p>
    <w:p w:rsidR="00EB4A60" w:rsidRPr="002A0FF6" w:rsidRDefault="00EB4A60" w:rsidP="00EB4A60">
      <w:pPr>
        <w:rPr>
          <w:rFonts w:ascii="Univers" w:hAnsi="Univers"/>
          <w:sz w:val="22"/>
          <w:szCs w:val="22"/>
        </w:rPr>
      </w:pPr>
      <w:r w:rsidRPr="002A0FF6">
        <w:rPr>
          <w:rFonts w:ascii="Univers" w:eastAsia="Calibri" w:hAnsi="Univers" w:cs="Calibri"/>
          <w:b/>
          <w:color w:val="7030A0"/>
          <w:sz w:val="22"/>
          <w:szCs w:val="22"/>
        </w:rPr>
        <w:t>DÍA 1. CIUDAD DE MEXICO – TRASLADO DE LLEGADA.</w:t>
      </w:r>
    </w:p>
    <w:p w:rsidR="00EB4A60" w:rsidRPr="002A0FF6" w:rsidRDefault="00EB4A60" w:rsidP="00EB4A60">
      <w:pPr>
        <w:jc w:val="both"/>
        <w:rPr>
          <w:rFonts w:ascii="Univers" w:eastAsia="Calibri" w:hAnsi="Univers" w:cs="Calibri"/>
          <w:b/>
          <w:sz w:val="22"/>
          <w:szCs w:val="22"/>
        </w:rPr>
      </w:pPr>
      <w:r w:rsidRPr="002A0FF6">
        <w:rPr>
          <w:rFonts w:ascii="Univers" w:eastAsia="Calibri" w:hAnsi="Univers" w:cs="Calibri"/>
          <w:sz w:val="22"/>
          <w:szCs w:val="22"/>
        </w:rPr>
        <w:t>Recepción en el Aeropuerto Internacional de la Ciudad de México “Benito Juárez”, traslado al hotel de su elección. Tiempo libre.</w:t>
      </w:r>
      <w:r w:rsidRPr="002A0FF6">
        <w:rPr>
          <w:rFonts w:ascii="Univers" w:eastAsia="Calibri" w:hAnsi="Univers" w:cs="Calibri"/>
          <w:b/>
          <w:sz w:val="22"/>
          <w:szCs w:val="22"/>
        </w:rPr>
        <w:t xml:space="preserve"> </w:t>
      </w:r>
      <w:r w:rsidRPr="002A0FF6">
        <w:rPr>
          <w:rFonts w:ascii="Univers" w:eastAsia="Calibri" w:hAnsi="Univers" w:cs="Calibri"/>
          <w:sz w:val="22"/>
          <w:szCs w:val="22"/>
        </w:rPr>
        <w:t>Alojamiento.</w:t>
      </w:r>
    </w:p>
    <w:p w:rsidR="00EB4A60" w:rsidRPr="002A0FF6" w:rsidRDefault="00EB4A60" w:rsidP="00EB4A60">
      <w:pPr>
        <w:jc w:val="both"/>
        <w:rPr>
          <w:rFonts w:ascii="Univers" w:eastAsia="Calibri" w:hAnsi="Univers" w:cs="Calibri"/>
          <w:b/>
          <w:sz w:val="22"/>
          <w:szCs w:val="22"/>
        </w:rPr>
      </w:pPr>
    </w:p>
    <w:p w:rsidR="00EB4A60" w:rsidRPr="002A0FF6" w:rsidRDefault="00EB4A60" w:rsidP="00EB4A60">
      <w:pPr>
        <w:rPr>
          <w:rFonts w:ascii="Univers" w:eastAsia="Calibri" w:hAnsi="Univers" w:cs="Calibri"/>
          <w:b/>
          <w:sz w:val="20"/>
          <w:szCs w:val="22"/>
        </w:rPr>
      </w:pPr>
      <w:r w:rsidRPr="002A0FF6">
        <w:rPr>
          <w:rFonts w:ascii="Univers" w:eastAsia="Calibri" w:hAnsi="Univers" w:cs="Calibri"/>
          <w:b/>
          <w:sz w:val="20"/>
          <w:szCs w:val="22"/>
        </w:rPr>
        <w:t>VIERNES</w:t>
      </w:r>
    </w:p>
    <w:p w:rsidR="00EB4A60" w:rsidRPr="002A0FF6" w:rsidRDefault="00EB4A60" w:rsidP="00EB4A60">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 xml:space="preserve">DÍA 2. CIUDAD DE MÉXICO CITY TOUR. </w:t>
      </w:r>
    </w:p>
    <w:p w:rsidR="00EB4A60" w:rsidRPr="002A0FF6" w:rsidRDefault="00EB4A60" w:rsidP="00EB4A60">
      <w:pPr>
        <w:jc w:val="both"/>
        <w:rPr>
          <w:rFonts w:ascii="Univers" w:eastAsia="Calibri" w:hAnsi="Univers" w:cs="Calibri"/>
          <w:b/>
          <w:sz w:val="22"/>
          <w:szCs w:val="22"/>
        </w:rPr>
      </w:pPr>
      <w:r w:rsidRPr="002A0FF6">
        <w:rPr>
          <w:rFonts w:ascii="Univers" w:eastAsia="Calibri" w:hAnsi="Univers" w:cs="Calibri"/>
          <w:sz w:val="22"/>
          <w:szCs w:val="22"/>
        </w:rPr>
        <w:t>Desayuno en el hotel.</w:t>
      </w:r>
      <w:r w:rsidRPr="002A0FF6">
        <w:rPr>
          <w:rFonts w:ascii="Univers" w:eastAsia="Calibri" w:hAnsi="Univers" w:cs="Calibri"/>
          <w:b/>
          <w:sz w:val="22"/>
          <w:szCs w:val="22"/>
        </w:rPr>
        <w:t xml:space="preserve"> </w:t>
      </w:r>
      <w:r w:rsidRPr="002A0FF6">
        <w:rPr>
          <w:rFonts w:ascii="Univers" w:eastAsia="Calibri" w:hAnsi="Univers" w:cs="Calibri"/>
          <w:sz w:val="22"/>
          <w:szCs w:val="22"/>
        </w:rPr>
        <w:t>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lo son Paseo de la Reforma donde podrá apreciar diversos monumentos como el Ángel de la Independencia y la Diana Cazadora. Posteriormente visitaremos panorámicamente el Bosque de Chapultepec y una de las zonas residenciales más importantes de la ciudad. Regreso al hotel.</w:t>
      </w:r>
      <w:r w:rsidRPr="002A0FF6">
        <w:rPr>
          <w:rFonts w:ascii="Univers" w:eastAsia="Calibri" w:hAnsi="Univers" w:cs="Calibri"/>
          <w:b/>
          <w:sz w:val="22"/>
          <w:szCs w:val="22"/>
        </w:rPr>
        <w:t xml:space="preserve"> </w:t>
      </w:r>
      <w:r w:rsidRPr="002A0FF6">
        <w:rPr>
          <w:rFonts w:ascii="Univers" w:eastAsia="Calibri" w:hAnsi="Univers" w:cs="Calibri"/>
          <w:sz w:val="22"/>
          <w:szCs w:val="22"/>
        </w:rPr>
        <w:t>Alojamiento.</w:t>
      </w:r>
    </w:p>
    <w:p w:rsidR="00EB4A60" w:rsidRPr="002A0FF6" w:rsidRDefault="00EB4A60" w:rsidP="00EB4A60">
      <w:pPr>
        <w:jc w:val="both"/>
        <w:rPr>
          <w:rFonts w:ascii="Univers" w:eastAsia="Calibri" w:hAnsi="Univers" w:cs="Calibri"/>
          <w:b/>
          <w:sz w:val="22"/>
          <w:szCs w:val="22"/>
        </w:rPr>
      </w:pPr>
    </w:p>
    <w:p w:rsidR="00EB4A60" w:rsidRPr="002A0FF6" w:rsidRDefault="00EB4A60" w:rsidP="00EB4A60">
      <w:pPr>
        <w:jc w:val="both"/>
        <w:rPr>
          <w:rFonts w:ascii="Univers" w:eastAsia="Calibri" w:hAnsi="Univers" w:cs="Calibri"/>
          <w:b/>
          <w:sz w:val="20"/>
          <w:szCs w:val="22"/>
        </w:rPr>
      </w:pPr>
      <w:r w:rsidRPr="002A0FF6">
        <w:rPr>
          <w:rFonts w:ascii="Univers" w:eastAsia="Calibri" w:hAnsi="Univers" w:cs="Calibri"/>
          <w:b/>
          <w:sz w:val="20"/>
          <w:szCs w:val="22"/>
        </w:rPr>
        <w:t>SÁBADO</w:t>
      </w:r>
    </w:p>
    <w:p w:rsidR="00EB4A60" w:rsidRPr="002A0FF6" w:rsidRDefault="00EB4A60" w:rsidP="00EB4A60">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3. BASÍLICA DE GUADALUPE – PIRÁMIDES DE TEOTIHUACAN.</w:t>
      </w:r>
    </w:p>
    <w:p w:rsidR="00EB4A60" w:rsidRPr="002A0FF6" w:rsidRDefault="00EB4A60" w:rsidP="00EB4A60">
      <w:pPr>
        <w:jc w:val="both"/>
        <w:rPr>
          <w:rFonts w:ascii="Univers" w:eastAsia="Calibri" w:hAnsi="Univers" w:cs="Calibri"/>
          <w:b/>
          <w:sz w:val="22"/>
          <w:szCs w:val="22"/>
        </w:rPr>
      </w:pPr>
      <w:r w:rsidRPr="002A0FF6">
        <w:rPr>
          <w:rFonts w:ascii="Univers" w:eastAsia="Calibri" w:hAnsi="Univers" w:cs="Calibri"/>
          <w:sz w:val="22"/>
          <w:szCs w:val="22"/>
        </w:rPr>
        <w:t xml:space="preserve">Desayuno en el hotel. 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admiraremos las Pirámides del Sol y la Luna, el templo de Quetzalcóatl, la calzada de los muertos, entre otros. Tiempo para </w:t>
      </w:r>
      <w:r w:rsidRPr="002A0FF6">
        <w:rPr>
          <w:rFonts w:ascii="Univers" w:eastAsia="Calibri" w:hAnsi="Univers" w:cs="Calibri"/>
          <w:b/>
          <w:sz w:val="22"/>
          <w:szCs w:val="22"/>
        </w:rPr>
        <w:t xml:space="preserve">almuerzo (no incluido). </w:t>
      </w:r>
      <w:r w:rsidRPr="002A0FF6">
        <w:rPr>
          <w:rFonts w:ascii="Univers" w:eastAsia="Calibri" w:hAnsi="Univers" w:cs="Calibri"/>
          <w:sz w:val="22"/>
          <w:szCs w:val="22"/>
        </w:rPr>
        <w:t>Regreso al hotel. Alojamiento.</w:t>
      </w:r>
    </w:p>
    <w:p w:rsidR="00EB4A60" w:rsidRPr="002A0FF6" w:rsidRDefault="00EB4A60" w:rsidP="00EB4A60">
      <w:pPr>
        <w:jc w:val="both"/>
        <w:rPr>
          <w:rFonts w:ascii="Univers" w:eastAsia="Calibri" w:hAnsi="Univers" w:cs="Calibri"/>
          <w:b/>
          <w:sz w:val="22"/>
          <w:szCs w:val="22"/>
        </w:rPr>
      </w:pPr>
    </w:p>
    <w:p w:rsidR="00EB4A60" w:rsidRPr="002A0FF6" w:rsidRDefault="00EB4A60" w:rsidP="00EB4A60">
      <w:pPr>
        <w:rPr>
          <w:rFonts w:ascii="Univers" w:eastAsia="Calibri" w:hAnsi="Univers" w:cs="Calibri"/>
          <w:b/>
          <w:sz w:val="20"/>
          <w:szCs w:val="22"/>
        </w:rPr>
      </w:pPr>
      <w:r w:rsidRPr="002A0FF6">
        <w:rPr>
          <w:rFonts w:ascii="Univers" w:eastAsia="Calibri" w:hAnsi="Univers" w:cs="Calibri"/>
          <w:b/>
          <w:sz w:val="20"/>
          <w:szCs w:val="22"/>
        </w:rPr>
        <w:t>SALIDA A CIRCUITO DOMINGO</w:t>
      </w:r>
    </w:p>
    <w:p w:rsidR="00EB4A60" w:rsidRPr="002A0FF6" w:rsidRDefault="00EB4A60" w:rsidP="00EB4A60">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4. CIUDAD DE MÉXICO – MORELIA – PÁTZCUARO.</w:t>
      </w:r>
    </w:p>
    <w:p w:rsidR="00EB4A60" w:rsidRPr="002A0FF6" w:rsidRDefault="00EB4A60" w:rsidP="00EB4A60">
      <w:pPr>
        <w:jc w:val="both"/>
        <w:rPr>
          <w:rFonts w:ascii="Univers" w:eastAsia="Calibri" w:hAnsi="Univers"/>
          <w:sz w:val="22"/>
          <w:szCs w:val="22"/>
        </w:rPr>
      </w:pPr>
      <w:r w:rsidRPr="002A0FF6">
        <w:rPr>
          <w:rFonts w:ascii="Univers" w:eastAsia="Calibri" w:hAnsi="Univers" w:cs="Calibri"/>
          <w:sz w:val="22"/>
          <w:szCs w:val="22"/>
        </w:rPr>
        <w:t>Desayuno en el hotel. Salida hacia Morelia ¨</w:t>
      </w:r>
      <w:r w:rsidRPr="002A0FF6">
        <w:rPr>
          <w:rFonts w:ascii="Univers" w:eastAsia="Calibri" w:hAnsi="Univers"/>
          <w:sz w:val="22"/>
          <w:szCs w:val="22"/>
        </w:rPr>
        <w:t>la ciudad de la Cantera Rosa”, fundada en 1541, considerada por la UNESCO “Patrimonio de la Humanidad”; en ella encontraremos la Catedral de Morelia, una de las más bellas muestras de la arquitectura barroca hispanoamericana de los siglos XVII Y XVIII, recorreremos el centro histórico, el Palacio de Gobierno, la Plaza de Armas, el Centro Cultural Clavijero, el monumental acueducto, la Iglesia de la Lupita y la bella plaza con sus fuentes, entre ellas Las Tarascas. Posteriormente se continuará a la ciudad de Pátzcuaro. Alojamiento.</w:t>
      </w:r>
    </w:p>
    <w:p w:rsidR="00EB4A60" w:rsidRPr="002A0FF6" w:rsidRDefault="00EB4A60" w:rsidP="00EB4A60">
      <w:pPr>
        <w:jc w:val="both"/>
        <w:rPr>
          <w:rFonts w:ascii="Univers" w:eastAsia="Calibri" w:hAnsi="Univers"/>
          <w:sz w:val="22"/>
          <w:szCs w:val="22"/>
        </w:rPr>
      </w:pPr>
    </w:p>
    <w:p w:rsidR="00EB4A60" w:rsidRPr="002A0FF6" w:rsidRDefault="00EB4A60" w:rsidP="00EB4A60">
      <w:pPr>
        <w:rPr>
          <w:rFonts w:ascii="Univers" w:eastAsia="Calibri" w:hAnsi="Univers" w:cs="Calibri"/>
          <w:b/>
          <w:sz w:val="20"/>
          <w:szCs w:val="22"/>
        </w:rPr>
      </w:pPr>
      <w:r w:rsidRPr="002A0FF6">
        <w:rPr>
          <w:rFonts w:ascii="Univers" w:eastAsia="Calibri" w:hAnsi="Univers" w:cs="Calibri"/>
          <w:b/>
          <w:sz w:val="20"/>
          <w:szCs w:val="22"/>
        </w:rPr>
        <w:t>LUNES</w:t>
      </w:r>
    </w:p>
    <w:p w:rsidR="00EB4A60" w:rsidRPr="002A0FF6" w:rsidRDefault="00EB4A60" w:rsidP="00EB4A60">
      <w:pPr>
        <w:jc w:val="both"/>
        <w:rPr>
          <w:rFonts w:ascii="Univers" w:eastAsia="Calibri" w:hAnsi="Univers"/>
          <w:b/>
          <w:color w:val="7030A0"/>
          <w:sz w:val="22"/>
          <w:szCs w:val="22"/>
        </w:rPr>
      </w:pPr>
      <w:r w:rsidRPr="002A0FF6">
        <w:rPr>
          <w:rFonts w:ascii="Univers" w:eastAsia="Calibri" w:hAnsi="Univers"/>
          <w:b/>
          <w:color w:val="7030A0"/>
          <w:sz w:val="22"/>
          <w:szCs w:val="22"/>
        </w:rPr>
        <w:t>DÍA 5. PATZCUARO CITY TOUR – GUADALAJARA.</w:t>
      </w:r>
    </w:p>
    <w:p w:rsidR="00EB4A60" w:rsidRPr="002A0FF6" w:rsidRDefault="00EB4A60" w:rsidP="00EB4A60">
      <w:pPr>
        <w:jc w:val="both"/>
        <w:rPr>
          <w:rFonts w:ascii="Univers" w:eastAsia="Calibri" w:hAnsi="Univers"/>
          <w:sz w:val="22"/>
          <w:szCs w:val="22"/>
        </w:rPr>
      </w:pPr>
      <w:r w:rsidRPr="002A0FF6">
        <w:rPr>
          <w:rFonts w:ascii="Univers" w:eastAsia="Calibri" w:hAnsi="Univers"/>
          <w:sz w:val="22"/>
          <w:szCs w:val="22"/>
        </w:rPr>
        <w:t>Desayuno en el hotel.</w:t>
      </w:r>
      <w:r w:rsidRPr="002A0FF6">
        <w:rPr>
          <w:rFonts w:ascii="Univers" w:eastAsia="Calibri" w:hAnsi="Univers"/>
          <w:b/>
          <w:sz w:val="22"/>
          <w:szCs w:val="22"/>
        </w:rPr>
        <w:t xml:space="preserve"> </w:t>
      </w:r>
      <w:r w:rsidRPr="002A0FF6">
        <w:rPr>
          <w:rFonts w:ascii="Univers" w:eastAsia="Calibri" w:hAnsi="Univers"/>
          <w:sz w:val="22"/>
          <w:szCs w:val="22"/>
        </w:rPr>
        <w:t xml:space="preserve">Conoceremos el centro de Pátzcuaro, antigua capital del reino Purépecha, fundada en 1534. Visitaremos la Basílica de Nuestra Señora de la Salud, la casa de los Once Patios, la Biblioteca Gertrudis Bocanegra con su mural pintado por el maestro Juan </w:t>
      </w:r>
      <w:proofErr w:type="spellStart"/>
      <w:r w:rsidRPr="002A0FF6">
        <w:rPr>
          <w:rFonts w:ascii="Univers" w:eastAsia="Calibri" w:hAnsi="Univers"/>
          <w:sz w:val="22"/>
          <w:szCs w:val="22"/>
        </w:rPr>
        <w:t>O´Gorman</w:t>
      </w:r>
      <w:proofErr w:type="spellEnd"/>
      <w:r w:rsidRPr="002A0FF6">
        <w:rPr>
          <w:rFonts w:ascii="Univers" w:eastAsia="Calibri" w:hAnsi="Univers"/>
          <w:sz w:val="22"/>
          <w:szCs w:val="22"/>
        </w:rPr>
        <w:t>, la Plaza de Don Vasco de Quiroga y su mercado típico. Continuaremos hacia Guadalajara considerada “La Perla de Occidente”</w:t>
      </w:r>
      <w:r w:rsidRPr="002A0FF6">
        <w:rPr>
          <w:rFonts w:ascii="Univers" w:eastAsia="Calibri" w:hAnsi="Univers"/>
          <w:b/>
          <w:sz w:val="22"/>
          <w:szCs w:val="22"/>
        </w:rPr>
        <w:t xml:space="preserve">. </w:t>
      </w:r>
      <w:r w:rsidRPr="002A0FF6">
        <w:rPr>
          <w:rFonts w:ascii="Univers" w:eastAsia="Calibri" w:hAnsi="Univers"/>
          <w:sz w:val="22"/>
          <w:szCs w:val="22"/>
        </w:rPr>
        <w:t>Alojamiento.</w:t>
      </w:r>
    </w:p>
    <w:p w:rsidR="00EB4A60" w:rsidRPr="002A0FF6" w:rsidRDefault="00EB4A60" w:rsidP="00EB4A60">
      <w:pPr>
        <w:jc w:val="both"/>
        <w:rPr>
          <w:rFonts w:ascii="Univers" w:eastAsia="Calibri" w:hAnsi="Univers"/>
          <w:sz w:val="22"/>
          <w:szCs w:val="22"/>
        </w:rPr>
      </w:pPr>
    </w:p>
    <w:p w:rsidR="00EB4A60" w:rsidRPr="002A0FF6" w:rsidRDefault="00EB4A60" w:rsidP="00EB4A60">
      <w:pPr>
        <w:jc w:val="both"/>
        <w:rPr>
          <w:rFonts w:ascii="Univers" w:eastAsia="Calibri" w:hAnsi="Univers"/>
          <w:sz w:val="22"/>
          <w:szCs w:val="22"/>
        </w:rPr>
      </w:pPr>
    </w:p>
    <w:p w:rsidR="00EB4A60" w:rsidRPr="002A0FF6" w:rsidRDefault="00EB4A60" w:rsidP="00EB4A60">
      <w:pPr>
        <w:jc w:val="both"/>
        <w:rPr>
          <w:rFonts w:ascii="Univers" w:eastAsia="Calibri" w:hAnsi="Univers"/>
          <w:sz w:val="22"/>
          <w:szCs w:val="22"/>
        </w:rPr>
      </w:pPr>
    </w:p>
    <w:p w:rsidR="00EB4A60" w:rsidRDefault="00EB4A60" w:rsidP="00EB4A60">
      <w:pPr>
        <w:rPr>
          <w:rFonts w:ascii="Univers" w:eastAsia="Calibri" w:hAnsi="Univers" w:cs="Calibri"/>
          <w:b/>
          <w:sz w:val="20"/>
          <w:szCs w:val="22"/>
        </w:rPr>
      </w:pPr>
    </w:p>
    <w:p w:rsidR="00EB4A60" w:rsidRDefault="00EB4A60" w:rsidP="00EB4A60">
      <w:pPr>
        <w:rPr>
          <w:rFonts w:ascii="Univers" w:eastAsia="Calibri" w:hAnsi="Univers" w:cs="Calibri"/>
          <w:b/>
          <w:sz w:val="20"/>
          <w:szCs w:val="22"/>
        </w:rPr>
      </w:pPr>
    </w:p>
    <w:p w:rsidR="00EB4A60" w:rsidRDefault="00EB4A60" w:rsidP="00EB4A60">
      <w:pPr>
        <w:rPr>
          <w:rFonts w:ascii="Univers" w:eastAsia="Calibri" w:hAnsi="Univers" w:cs="Calibri"/>
          <w:b/>
          <w:sz w:val="20"/>
          <w:szCs w:val="22"/>
        </w:rPr>
      </w:pPr>
    </w:p>
    <w:p w:rsidR="00EB4A60" w:rsidRPr="002A0FF6" w:rsidRDefault="00EB4A60" w:rsidP="00EB4A60">
      <w:pPr>
        <w:rPr>
          <w:rFonts w:ascii="Univers" w:eastAsia="Calibri" w:hAnsi="Univers"/>
          <w:sz w:val="22"/>
          <w:szCs w:val="22"/>
        </w:rPr>
      </w:pPr>
      <w:r w:rsidRPr="002A0FF6">
        <w:rPr>
          <w:rFonts w:ascii="Univers" w:eastAsia="Calibri" w:hAnsi="Univers" w:cs="Calibri"/>
          <w:b/>
          <w:sz w:val="20"/>
          <w:szCs w:val="22"/>
        </w:rPr>
        <w:lastRenderedPageBreak/>
        <w:t>MARTES</w:t>
      </w:r>
    </w:p>
    <w:p w:rsidR="00EB4A60" w:rsidRPr="002A0FF6" w:rsidRDefault="00EB4A60" w:rsidP="00EB4A60">
      <w:pPr>
        <w:jc w:val="both"/>
        <w:rPr>
          <w:rFonts w:ascii="Univers" w:eastAsia="Calibri" w:hAnsi="Univers"/>
          <w:b/>
          <w:color w:val="7030A0"/>
          <w:sz w:val="22"/>
          <w:szCs w:val="22"/>
        </w:rPr>
      </w:pPr>
      <w:r w:rsidRPr="002A0FF6">
        <w:rPr>
          <w:rFonts w:ascii="Univers" w:eastAsia="Calibri" w:hAnsi="Univers"/>
          <w:b/>
          <w:color w:val="7030A0"/>
          <w:sz w:val="22"/>
          <w:szCs w:val="22"/>
        </w:rPr>
        <w:t>DÍA 6. TEQUILA- GUADALAJARA CITY TOUR.</w:t>
      </w:r>
    </w:p>
    <w:p w:rsidR="00EB4A60" w:rsidRPr="002A0FF6" w:rsidRDefault="00EB4A60" w:rsidP="00EB4A60">
      <w:pPr>
        <w:jc w:val="both"/>
        <w:rPr>
          <w:rFonts w:ascii="Univers" w:eastAsia="Calibri" w:hAnsi="Univers"/>
          <w:sz w:val="22"/>
          <w:szCs w:val="22"/>
        </w:rPr>
      </w:pPr>
      <w:r w:rsidRPr="002A0FF6">
        <w:rPr>
          <w:rFonts w:ascii="Univers" w:eastAsia="Calibri" w:hAnsi="Univers"/>
          <w:sz w:val="22"/>
          <w:szCs w:val="22"/>
        </w:rPr>
        <w:t>Desayuno en el hotel</w:t>
      </w:r>
      <w:r w:rsidRPr="002A0FF6">
        <w:rPr>
          <w:rFonts w:ascii="Univers" w:eastAsia="Calibri" w:hAnsi="Univers"/>
          <w:b/>
          <w:sz w:val="22"/>
          <w:szCs w:val="22"/>
        </w:rPr>
        <w:t xml:space="preserve">. </w:t>
      </w:r>
      <w:r w:rsidRPr="002A0FF6">
        <w:rPr>
          <w:rFonts w:ascii="Univers" w:eastAsia="Calibri" w:hAnsi="Univers"/>
          <w:sz w:val="22"/>
          <w:szCs w:val="22"/>
        </w:rPr>
        <w:t xml:space="preserve">Salida a la famosa región de Tequila que da su nombre a la ancestral y conocida bebida mexicana. En el poblado de </w:t>
      </w:r>
      <w:proofErr w:type="spellStart"/>
      <w:r w:rsidRPr="002A0FF6">
        <w:rPr>
          <w:rFonts w:ascii="Univers" w:eastAsia="Calibri" w:hAnsi="Univers"/>
          <w:sz w:val="22"/>
          <w:szCs w:val="22"/>
        </w:rPr>
        <w:t>Amatitán</w:t>
      </w:r>
      <w:proofErr w:type="spellEnd"/>
      <w:r w:rsidRPr="002A0FF6">
        <w:rPr>
          <w:rFonts w:ascii="Univers" w:eastAsia="Calibri" w:hAnsi="Univers"/>
          <w:sz w:val="22"/>
          <w:szCs w:val="22"/>
        </w:rPr>
        <w:t xml:space="preserve"> se visitará una hacienda que alberga la destilería de esta noble bebida; se tendrá una completa visita guiada para conocer el proceso de producción, así como disfrutar de una degustación. Regreso a la ciudad de Guadalajara, visita a esta magnífica ciudad, llamada la “Perla de Occidente”, fundada en 1542, prolífica en edificaciones de la colonia, que exhibe un gran número de relevantes ejemplos arquitectónicos como su catedral del siglo XVI, el Palacio de Gobierno, el Teatro Degollado, además del antiguo Hospicio Cabañas, hoy recinto Cultural en cuyo interior se podrán admirar los murales del renombrado pintor jalisciense José Clemente Orozco. Al finalizar regreso al hotel. Alojamiento.</w:t>
      </w:r>
    </w:p>
    <w:p w:rsidR="00EB4A60" w:rsidRPr="002A0FF6" w:rsidRDefault="00EB4A60" w:rsidP="00EB4A60">
      <w:pPr>
        <w:jc w:val="both"/>
        <w:rPr>
          <w:rFonts w:ascii="Univers" w:eastAsia="Calibri" w:hAnsi="Univers"/>
          <w:sz w:val="22"/>
          <w:szCs w:val="22"/>
        </w:rPr>
      </w:pPr>
    </w:p>
    <w:p w:rsidR="00EB4A60" w:rsidRPr="002A0FF6" w:rsidRDefault="00EB4A60" w:rsidP="00EB4A60">
      <w:pPr>
        <w:rPr>
          <w:rFonts w:ascii="Univers" w:eastAsia="Calibri" w:hAnsi="Univers" w:cs="Calibri"/>
          <w:b/>
          <w:sz w:val="20"/>
          <w:szCs w:val="22"/>
        </w:rPr>
      </w:pPr>
      <w:r w:rsidRPr="002A0FF6">
        <w:rPr>
          <w:rFonts w:ascii="Univers" w:eastAsia="Calibri" w:hAnsi="Univers" w:cs="Calibri"/>
          <w:b/>
          <w:sz w:val="20"/>
          <w:szCs w:val="22"/>
        </w:rPr>
        <w:t>MIERCOLES</w:t>
      </w:r>
    </w:p>
    <w:p w:rsidR="00EB4A60" w:rsidRPr="002A0FF6" w:rsidRDefault="00EB4A60" w:rsidP="00EB4A60">
      <w:pPr>
        <w:jc w:val="both"/>
        <w:rPr>
          <w:rFonts w:ascii="Univers" w:eastAsia="Calibri" w:hAnsi="Univers"/>
          <w:b/>
          <w:color w:val="7030A0"/>
          <w:sz w:val="22"/>
          <w:szCs w:val="22"/>
        </w:rPr>
      </w:pPr>
      <w:r w:rsidRPr="002A0FF6">
        <w:rPr>
          <w:rFonts w:ascii="Univers" w:eastAsia="Calibri" w:hAnsi="Univers"/>
          <w:b/>
          <w:color w:val="7030A0"/>
          <w:sz w:val="22"/>
          <w:szCs w:val="22"/>
        </w:rPr>
        <w:t>DÍA 7. GUADALAJARA – GUANAJUATO.</w:t>
      </w:r>
    </w:p>
    <w:p w:rsidR="00EB4A60" w:rsidRPr="002A0FF6" w:rsidRDefault="00EB4A60" w:rsidP="00EB4A60">
      <w:pPr>
        <w:jc w:val="both"/>
        <w:rPr>
          <w:rFonts w:ascii="Univers" w:eastAsia="Calibri" w:hAnsi="Univers"/>
          <w:b/>
          <w:sz w:val="22"/>
          <w:szCs w:val="22"/>
        </w:rPr>
      </w:pPr>
      <w:r w:rsidRPr="002A0FF6">
        <w:rPr>
          <w:rFonts w:ascii="Univers" w:eastAsia="Calibri" w:hAnsi="Univers"/>
          <w:sz w:val="22"/>
          <w:szCs w:val="22"/>
        </w:rPr>
        <w:t xml:space="preserve">Desayuno en el hotel. Salida a Tlaquepaque, que es sin duda el mayor centro alfarero del país donde se podrán visitar sus múltiples galerías que alojan extraordinarias piezas de arte popular. </w:t>
      </w:r>
      <w:r w:rsidRPr="002A0FF6">
        <w:rPr>
          <w:rFonts w:ascii="Univers" w:eastAsia="Calibri" w:hAnsi="Univers"/>
          <w:b/>
          <w:sz w:val="22"/>
          <w:szCs w:val="22"/>
        </w:rPr>
        <w:t>Almuerzo (no incluye bebidas)</w:t>
      </w:r>
      <w:r w:rsidRPr="002A0FF6">
        <w:rPr>
          <w:rFonts w:ascii="Univers" w:eastAsia="Calibri" w:hAnsi="Univers"/>
          <w:sz w:val="22"/>
          <w:szCs w:val="22"/>
        </w:rPr>
        <w:t>. Continuaremos el recorrido hacia la ciudad de Guanajuato (4 horas aproximadamente de viaje a una distancia de 300 kilómetros)</w:t>
      </w:r>
      <w:r w:rsidRPr="002A0FF6">
        <w:rPr>
          <w:rFonts w:ascii="Univers" w:eastAsia="Calibri" w:hAnsi="Univers"/>
          <w:b/>
          <w:sz w:val="22"/>
          <w:szCs w:val="22"/>
        </w:rPr>
        <w:t xml:space="preserve">. </w:t>
      </w:r>
      <w:r w:rsidRPr="002A0FF6">
        <w:rPr>
          <w:rFonts w:ascii="Univers" w:eastAsia="Calibri" w:hAnsi="Univers"/>
          <w:sz w:val="22"/>
          <w:szCs w:val="22"/>
        </w:rPr>
        <w:t>Alojamiento.</w:t>
      </w:r>
    </w:p>
    <w:p w:rsidR="00EB4A60" w:rsidRPr="002A0FF6" w:rsidRDefault="00EB4A60" w:rsidP="00EB4A60">
      <w:pPr>
        <w:jc w:val="both"/>
        <w:rPr>
          <w:rFonts w:ascii="Univers" w:eastAsia="Calibri" w:hAnsi="Univers"/>
          <w:b/>
          <w:sz w:val="22"/>
          <w:szCs w:val="22"/>
        </w:rPr>
      </w:pPr>
    </w:p>
    <w:p w:rsidR="00EB4A60" w:rsidRPr="002A0FF6" w:rsidRDefault="00EB4A60" w:rsidP="00EB4A60">
      <w:pPr>
        <w:rPr>
          <w:rFonts w:ascii="Univers" w:eastAsia="Calibri" w:hAnsi="Univers" w:cs="Calibri"/>
          <w:b/>
          <w:sz w:val="20"/>
          <w:szCs w:val="22"/>
        </w:rPr>
      </w:pPr>
      <w:r w:rsidRPr="002A0FF6">
        <w:rPr>
          <w:rFonts w:ascii="Univers" w:eastAsia="Calibri" w:hAnsi="Univers" w:cs="Calibri"/>
          <w:b/>
          <w:sz w:val="20"/>
          <w:szCs w:val="22"/>
        </w:rPr>
        <w:t>JUEVES</w:t>
      </w:r>
    </w:p>
    <w:p w:rsidR="00EB4A60" w:rsidRPr="002A0FF6" w:rsidRDefault="00EB4A60" w:rsidP="00EB4A60">
      <w:pPr>
        <w:jc w:val="both"/>
        <w:rPr>
          <w:rFonts w:ascii="Univers" w:eastAsia="Calibri" w:hAnsi="Univers"/>
          <w:b/>
          <w:color w:val="7030A0"/>
          <w:sz w:val="22"/>
          <w:szCs w:val="22"/>
        </w:rPr>
      </w:pPr>
      <w:r w:rsidRPr="002A0FF6">
        <w:rPr>
          <w:rFonts w:ascii="Univers" w:eastAsia="Calibri" w:hAnsi="Univers"/>
          <w:b/>
          <w:color w:val="7030A0"/>
          <w:sz w:val="22"/>
          <w:szCs w:val="22"/>
        </w:rPr>
        <w:t>DÍA 8. GUANAJUATO CITY TOUR – SAN MIGUEL DE ALLENDE.</w:t>
      </w:r>
    </w:p>
    <w:p w:rsidR="00EB4A60" w:rsidRPr="002A0FF6" w:rsidRDefault="00EB4A60" w:rsidP="00EB4A60">
      <w:pPr>
        <w:jc w:val="both"/>
        <w:rPr>
          <w:rFonts w:ascii="Univers" w:eastAsia="Calibri" w:hAnsi="Univers"/>
          <w:b/>
          <w:sz w:val="22"/>
          <w:szCs w:val="22"/>
        </w:rPr>
      </w:pPr>
      <w:r w:rsidRPr="002A0FF6">
        <w:rPr>
          <w:rFonts w:ascii="Univers" w:eastAsia="Calibri" w:hAnsi="Univers"/>
          <w:sz w:val="22"/>
          <w:szCs w:val="22"/>
        </w:rPr>
        <w:t>Desayuno en el hotel. Visita a esta hermosa ciudad, la arquitectura de su centro histórico está considerada por la UNESCO como “Patrimonio Histórico de la Humanidad”, gozando de una opulenta arquitectura civil y religiosa de los siglos XVI Y XVIII. Transitaremos por las calles subterráneas, admirando su ambientación y perspectivas, con sus plazas que alojan a las edificaciones de mayor interés: el Teatro Juárez, la Basílica Colegiata de Nuestra Señora de Guanajuato, la Universidad, el Mercado Hidalgo; así como un recorrido peatonal por sus enigmáticos callejones, como el Callejón del Beso y la Plaza de los Faroles. Posteriormente nos trasladaremos a la Ciudad de San Miguel de Allende, ciudad cuya traza urbana colonial fue adaptada a los aspectos topográficos en forma reticular asemejando un tablero de ajedrez, tendremos un recorrido guiado, conociendo la Parroquia de San Miguel Arcángel, conocida por su gran estilo gótico, el jardín principal; así como el Palacio Municipal (antiguo Palacio Inquisitorial), admirando fachadas como la de la Casa del Mayorazgo, entre otros atractivos. Alojamiento.</w:t>
      </w:r>
    </w:p>
    <w:p w:rsidR="00EB4A60" w:rsidRPr="002A0FF6" w:rsidRDefault="00EB4A60" w:rsidP="00EB4A60">
      <w:pPr>
        <w:jc w:val="both"/>
        <w:rPr>
          <w:rFonts w:ascii="Univers" w:eastAsia="Calibri" w:hAnsi="Univers"/>
          <w:b/>
          <w:sz w:val="22"/>
          <w:szCs w:val="22"/>
        </w:rPr>
      </w:pPr>
    </w:p>
    <w:p w:rsidR="00EB4A60" w:rsidRPr="002A0FF6" w:rsidRDefault="00EB4A60" w:rsidP="00EB4A60">
      <w:pPr>
        <w:rPr>
          <w:rFonts w:ascii="Univers" w:eastAsia="Calibri" w:hAnsi="Univers" w:cs="Calibri"/>
          <w:b/>
          <w:sz w:val="20"/>
          <w:szCs w:val="22"/>
        </w:rPr>
      </w:pPr>
      <w:r w:rsidRPr="002A0FF6">
        <w:rPr>
          <w:rFonts w:ascii="Univers" w:eastAsia="Calibri" w:hAnsi="Univers" w:cs="Calibri"/>
          <w:b/>
          <w:sz w:val="20"/>
          <w:szCs w:val="22"/>
        </w:rPr>
        <w:t>VIERNES</w:t>
      </w:r>
    </w:p>
    <w:p w:rsidR="00EB4A60" w:rsidRPr="002A0FF6" w:rsidRDefault="00EB4A60" w:rsidP="00EB4A60">
      <w:pPr>
        <w:jc w:val="both"/>
        <w:rPr>
          <w:rFonts w:ascii="Univers" w:eastAsia="Calibri" w:hAnsi="Univers"/>
          <w:b/>
          <w:color w:val="7030A0"/>
          <w:sz w:val="22"/>
          <w:szCs w:val="22"/>
        </w:rPr>
      </w:pPr>
      <w:r w:rsidRPr="002A0FF6">
        <w:rPr>
          <w:rFonts w:ascii="Univers" w:eastAsia="Calibri" w:hAnsi="Univers"/>
          <w:b/>
          <w:color w:val="7030A0"/>
          <w:sz w:val="22"/>
          <w:szCs w:val="22"/>
        </w:rPr>
        <w:t>DÍA 9. SAN MIGUEL DE ALLENDE – QUERÉTARO – CIUDAD DE MÉXICO.</w:t>
      </w:r>
    </w:p>
    <w:p w:rsidR="00EB4A60" w:rsidRPr="002A0FF6" w:rsidRDefault="00EB4A60" w:rsidP="00EB4A60">
      <w:pPr>
        <w:jc w:val="both"/>
        <w:rPr>
          <w:rFonts w:ascii="Univers" w:eastAsia="Calibri" w:hAnsi="Univers"/>
          <w:b/>
          <w:sz w:val="22"/>
          <w:szCs w:val="22"/>
        </w:rPr>
      </w:pPr>
      <w:r w:rsidRPr="002A0FF6">
        <w:rPr>
          <w:rFonts w:ascii="Univers" w:eastAsia="Calibri" w:hAnsi="Univers"/>
          <w:sz w:val="22"/>
          <w:szCs w:val="22"/>
        </w:rPr>
        <w:t>Desayuno en el hotel</w:t>
      </w:r>
      <w:r w:rsidRPr="002A0FF6">
        <w:rPr>
          <w:rFonts w:ascii="Univers" w:eastAsia="Calibri" w:hAnsi="Univers"/>
          <w:b/>
          <w:sz w:val="22"/>
          <w:szCs w:val="22"/>
        </w:rPr>
        <w:t xml:space="preserve">. </w:t>
      </w:r>
      <w:r w:rsidRPr="002A0FF6">
        <w:rPr>
          <w:rFonts w:ascii="Univers" w:eastAsia="Calibri" w:hAnsi="Univers"/>
          <w:sz w:val="22"/>
          <w:szCs w:val="22"/>
        </w:rPr>
        <w:t>Traslado de San Miguel de Allende a la ciudad de Querétaro ¨Cuna de la independencia de México” donde haremos un recorrido panorámico y peatonal por algunas de las fachadas y edificios de su bello centro histórico entre los que destacan la Casa de la Corregidora, la del Conde de la Sierra Gorda y la Casa de la Marquesa de la Villa del Villar del Águila.</w:t>
      </w:r>
      <w:r w:rsidRPr="002A0FF6">
        <w:rPr>
          <w:rFonts w:ascii="Univers" w:eastAsia="Calibri" w:hAnsi="Univers"/>
          <w:b/>
          <w:sz w:val="22"/>
          <w:szCs w:val="22"/>
        </w:rPr>
        <w:t xml:space="preserve"> </w:t>
      </w:r>
      <w:r w:rsidRPr="002A0FF6">
        <w:rPr>
          <w:rFonts w:ascii="Univers" w:eastAsia="Calibri" w:hAnsi="Univers"/>
          <w:sz w:val="22"/>
          <w:szCs w:val="22"/>
        </w:rPr>
        <w:t>Al concluir tiempo libre. Regreso a la Ciudad de México</w:t>
      </w:r>
      <w:r w:rsidRPr="002A0FF6">
        <w:rPr>
          <w:rFonts w:ascii="Univers" w:eastAsia="Calibri" w:hAnsi="Univers"/>
          <w:b/>
          <w:sz w:val="22"/>
          <w:szCs w:val="22"/>
        </w:rPr>
        <w:t xml:space="preserve">. </w:t>
      </w:r>
      <w:r w:rsidRPr="002A0FF6">
        <w:rPr>
          <w:rFonts w:ascii="Univers" w:eastAsia="Calibri" w:hAnsi="Univers"/>
          <w:sz w:val="22"/>
          <w:szCs w:val="22"/>
        </w:rPr>
        <w:t>Alojamiento.</w:t>
      </w:r>
    </w:p>
    <w:p w:rsidR="00EB4A60" w:rsidRPr="002A0FF6" w:rsidRDefault="00EB4A60" w:rsidP="00EB4A60">
      <w:pPr>
        <w:jc w:val="both"/>
        <w:rPr>
          <w:rFonts w:ascii="Univers" w:eastAsia="Calibri" w:hAnsi="Univers"/>
          <w:b/>
          <w:sz w:val="22"/>
          <w:szCs w:val="22"/>
        </w:rPr>
      </w:pPr>
    </w:p>
    <w:p w:rsidR="00EB4A60" w:rsidRPr="002A0FF6" w:rsidRDefault="00EB4A60" w:rsidP="00EB4A60">
      <w:pPr>
        <w:jc w:val="both"/>
        <w:rPr>
          <w:rFonts w:ascii="Univers" w:eastAsia="Calibri" w:hAnsi="Univers"/>
          <w:b/>
          <w:sz w:val="20"/>
          <w:szCs w:val="22"/>
        </w:rPr>
      </w:pPr>
      <w:r w:rsidRPr="002A0FF6">
        <w:rPr>
          <w:rFonts w:ascii="Univers" w:eastAsia="Calibri" w:hAnsi="Univers"/>
          <w:b/>
          <w:sz w:val="20"/>
          <w:szCs w:val="22"/>
        </w:rPr>
        <w:t>SABADO</w:t>
      </w:r>
    </w:p>
    <w:p w:rsidR="00EB4A60" w:rsidRPr="002A0FF6" w:rsidRDefault="00EB4A60" w:rsidP="00EB4A60">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10. CIUDAD DE MÉXICO - TRASLADO DE SALIDA.</w:t>
      </w:r>
    </w:p>
    <w:p w:rsidR="00EB4A60" w:rsidRPr="002A0FF6" w:rsidRDefault="00EB4A60" w:rsidP="00EB4A60">
      <w:pPr>
        <w:jc w:val="both"/>
        <w:rPr>
          <w:rFonts w:ascii="Univers" w:eastAsia="Calibri" w:hAnsi="Univers" w:cs="Calibri"/>
          <w:sz w:val="22"/>
          <w:szCs w:val="22"/>
        </w:rPr>
      </w:pPr>
      <w:r w:rsidRPr="002A0FF6">
        <w:rPr>
          <w:rFonts w:ascii="Univers" w:eastAsia="Calibri" w:hAnsi="Univers" w:cs="Calibri"/>
          <w:sz w:val="22"/>
          <w:szCs w:val="22"/>
        </w:rPr>
        <w:t>Desayuno en el hotel</w:t>
      </w:r>
      <w:r w:rsidRPr="002A0FF6">
        <w:rPr>
          <w:rFonts w:ascii="Univers" w:eastAsia="Calibri" w:hAnsi="Univers" w:cs="Calibri"/>
          <w:b/>
          <w:sz w:val="22"/>
          <w:szCs w:val="22"/>
        </w:rPr>
        <w:t xml:space="preserve">. </w:t>
      </w:r>
      <w:r w:rsidRPr="002A0FF6">
        <w:rPr>
          <w:rFonts w:ascii="Univers" w:eastAsia="Calibri" w:hAnsi="Univers" w:cs="Calibri"/>
          <w:sz w:val="22"/>
          <w:szCs w:val="22"/>
        </w:rPr>
        <w:t>A la hora indicada, traslado al Aeropuerto Internacional Ciudad de México “Benito Juárez” para tomar vuelo a ciudad de destino.</w:t>
      </w:r>
    </w:p>
    <w:p w:rsidR="00EB4A60" w:rsidRDefault="00EB4A60" w:rsidP="00EB4A60">
      <w:pPr>
        <w:jc w:val="both"/>
        <w:rPr>
          <w:rFonts w:ascii="Univers" w:eastAsia="Calibri" w:hAnsi="Univers" w:cs="Calibri"/>
          <w:color w:val="7030A0"/>
          <w:sz w:val="22"/>
          <w:szCs w:val="22"/>
        </w:rPr>
      </w:pPr>
      <w:r w:rsidRPr="002A0FF6">
        <w:rPr>
          <w:rFonts w:ascii="Univers" w:eastAsia="Calibri" w:hAnsi="Univers" w:cs="Calibri"/>
          <w:color w:val="7030A0"/>
          <w:sz w:val="22"/>
          <w:szCs w:val="22"/>
        </w:rPr>
        <w:t>Fin de nuestros servicios.</w:t>
      </w:r>
    </w:p>
    <w:p w:rsidR="00EB4A60" w:rsidRPr="00EB4A60" w:rsidRDefault="00EB4A60" w:rsidP="00EB4A60">
      <w:pPr>
        <w:jc w:val="both"/>
        <w:rPr>
          <w:rFonts w:ascii="Univers" w:eastAsia="Calibri" w:hAnsi="Univers" w:cs="Calibri"/>
          <w:color w:val="7030A0"/>
          <w:sz w:val="22"/>
          <w:szCs w:val="22"/>
        </w:rPr>
      </w:pPr>
      <w:bookmarkStart w:id="0" w:name="_GoBack"/>
      <w:bookmarkEnd w:id="0"/>
      <w:r w:rsidRPr="002A0FF6">
        <w:rPr>
          <w:rFonts w:ascii="Univers" w:eastAsia="Calibri" w:hAnsi="Univers" w:cs="Calibri"/>
          <w:b/>
          <w:sz w:val="22"/>
        </w:rPr>
        <w:lastRenderedPageBreak/>
        <w:t>Servicios incluidos:</w:t>
      </w:r>
    </w:p>
    <w:p w:rsidR="00EB4A60" w:rsidRPr="002A0FF6" w:rsidRDefault="00EB4A60" w:rsidP="00EB4A60">
      <w:pPr>
        <w:jc w:val="both"/>
        <w:rPr>
          <w:rFonts w:ascii="Univers" w:eastAsia="Calibri" w:hAnsi="Univers" w:cs="Calibri"/>
          <w:b/>
          <w:sz w:val="22"/>
        </w:rPr>
      </w:pPr>
    </w:p>
    <w:p w:rsidR="00EB4A60" w:rsidRPr="002A0FF6" w:rsidRDefault="00EB4A60" w:rsidP="00EB4A60">
      <w:pPr>
        <w:numPr>
          <w:ilvl w:val="0"/>
          <w:numId w:val="2"/>
        </w:numPr>
        <w:jc w:val="both"/>
        <w:rPr>
          <w:rFonts w:ascii="Univers" w:eastAsia="Calibri" w:hAnsi="Univers" w:cs="Calibri"/>
          <w:sz w:val="22"/>
        </w:rPr>
      </w:pPr>
      <w:r w:rsidRPr="002A0FF6">
        <w:rPr>
          <w:rFonts w:ascii="Univers" w:eastAsia="Calibri" w:hAnsi="Univers" w:cs="Calibri"/>
          <w:sz w:val="22"/>
        </w:rPr>
        <w:t>Traslados Aeropuerto Ciudad de México– Hotel – Aeropuerto Ciudad de México.</w:t>
      </w:r>
    </w:p>
    <w:p w:rsidR="00EB4A60" w:rsidRPr="002A0FF6" w:rsidRDefault="00EB4A60" w:rsidP="00EB4A60">
      <w:pPr>
        <w:numPr>
          <w:ilvl w:val="0"/>
          <w:numId w:val="2"/>
        </w:numPr>
        <w:jc w:val="both"/>
        <w:rPr>
          <w:rFonts w:ascii="Univers" w:eastAsia="Calibri" w:hAnsi="Univers" w:cs="Calibri"/>
          <w:sz w:val="22"/>
        </w:rPr>
      </w:pPr>
      <w:r w:rsidRPr="002A0FF6">
        <w:rPr>
          <w:rFonts w:ascii="Univers" w:eastAsia="Calibri" w:hAnsi="Univers" w:cs="Calibri"/>
          <w:sz w:val="22"/>
        </w:rPr>
        <w:t>4 noches de alojamiento en la Ciudad de México.</w:t>
      </w:r>
    </w:p>
    <w:p w:rsidR="00EB4A60" w:rsidRPr="002A0FF6" w:rsidRDefault="00EB4A60" w:rsidP="00EB4A60">
      <w:pPr>
        <w:numPr>
          <w:ilvl w:val="0"/>
          <w:numId w:val="2"/>
        </w:numPr>
        <w:jc w:val="both"/>
        <w:rPr>
          <w:rFonts w:ascii="Univers" w:eastAsia="Calibri" w:hAnsi="Univers" w:cs="Calibri"/>
          <w:sz w:val="22"/>
        </w:rPr>
      </w:pPr>
      <w:r w:rsidRPr="002A0FF6">
        <w:rPr>
          <w:rFonts w:ascii="Univers" w:eastAsia="Calibri" w:hAnsi="Univers" w:cs="Calibri"/>
          <w:sz w:val="22"/>
        </w:rPr>
        <w:t>1 noche de alojamiento en Pátzcuaro.</w:t>
      </w:r>
    </w:p>
    <w:p w:rsidR="00EB4A60" w:rsidRPr="002A0FF6" w:rsidRDefault="00EB4A60" w:rsidP="00EB4A60">
      <w:pPr>
        <w:numPr>
          <w:ilvl w:val="0"/>
          <w:numId w:val="2"/>
        </w:numPr>
        <w:jc w:val="both"/>
        <w:rPr>
          <w:rFonts w:ascii="Univers" w:eastAsia="Calibri" w:hAnsi="Univers" w:cs="Calibri"/>
          <w:sz w:val="22"/>
        </w:rPr>
      </w:pPr>
      <w:r w:rsidRPr="002A0FF6">
        <w:rPr>
          <w:rFonts w:ascii="Univers" w:eastAsia="Calibri" w:hAnsi="Univers" w:cs="Calibri"/>
          <w:sz w:val="22"/>
        </w:rPr>
        <w:t>2 noches de alojamiento en Guadalajara.</w:t>
      </w:r>
    </w:p>
    <w:p w:rsidR="00EB4A60" w:rsidRPr="002A0FF6" w:rsidRDefault="00EB4A60" w:rsidP="00EB4A60">
      <w:pPr>
        <w:numPr>
          <w:ilvl w:val="0"/>
          <w:numId w:val="2"/>
        </w:numPr>
        <w:jc w:val="both"/>
        <w:rPr>
          <w:rFonts w:ascii="Univers" w:eastAsia="Calibri" w:hAnsi="Univers" w:cs="Calibri"/>
          <w:sz w:val="22"/>
        </w:rPr>
      </w:pPr>
      <w:r w:rsidRPr="002A0FF6">
        <w:rPr>
          <w:rFonts w:ascii="Univers" w:eastAsia="Calibri" w:hAnsi="Univers" w:cs="Calibri"/>
          <w:sz w:val="22"/>
        </w:rPr>
        <w:t>1 noche de alojamiento en Guanajuato.</w:t>
      </w:r>
    </w:p>
    <w:p w:rsidR="00EB4A60" w:rsidRPr="002A0FF6" w:rsidRDefault="00EB4A60" w:rsidP="00EB4A60">
      <w:pPr>
        <w:numPr>
          <w:ilvl w:val="0"/>
          <w:numId w:val="2"/>
        </w:numPr>
        <w:jc w:val="both"/>
        <w:rPr>
          <w:rFonts w:ascii="Univers" w:eastAsia="Calibri" w:hAnsi="Univers" w:cs="Calibri"/>
          <w:sz w:val="22"/>
        </w:rPr>
      </w:pPr>
      <w:r w:rsidRPr="002A0FF6">
        <w:rPr>
          <w:rFonts w:ascii="Univers" w:eastAsia="Calibri" w:hAnsi="Univers" w:cs="Calibri"/>
          <w:sz w:val="22"/>
        </w:rPr>
        <w:t>1 noche de alojamiento en San Miguel de Allende.</w:t>
      </w:r>
    </w:p>
    <w:p w:rsidR="00EB4A60" w:rsidRPr="002A0FF6" w:rsidRDefault="00EB4A60" w:rsidP="00EB4A60">
      <w:pPr>
        <w:numPr>
          <w:ilvl w:val="0"/>
          <w:numId w:val="2"/>
        </w:numPr>
        <w:jc w:val="both"/>
        <w:rPr>
          <w:rFonts w:ascii="Univers" w:eastAsia="Calibri" w:hAnsi="Univers" w:cs="Calibri"/>
          <w:sz w:val="22"/>
        </w:rPr>
      </w:pPr>
      <w:r w:rsidRPr="002A0FF6">
        <w:rPr>
          <w:rFonts w:ascii="Univers" w:eastAsia="Calibri" w:hAnsi="Univers" w:cs="Calibri"/>
          <w:sz w:val="22"/>
        </w:rPr>
        <w:t>Desayuno diario.</w:t>
      </w:r>
    </w:p>
    <w:p w:rsidR="00EB4A60" w:rsidRPr="002A0FF6" w:rsidRDefault="00EB4A60" w:rsidP="00EB4A60">
      <w:pPr>
        <w:numPr>
          <w:ilvl w:val="0"/>
          <w:numId w:val="2"/>
        </w:numPr>
        <w:jc w:val="both"/>
        <w:rPr>
          <w:rFonts w:ascii="Univers" w:eastAsia="Calibri" w:hAnsi="Univers" w:cs="Calibri"/>
          <w:sz w:val="22"/>
        </w:rPr>
      </w:pPr>
      <w:r w:rsidRPr="002A0FF6">
        <w:rPr>
          <w:rFonts w:ascii="Univers" w:eastAsia="Calibri" w:hAnsi="Univers" w:cs="Calibri"/>
          <w:sz w:val="22"/>
        </w:rPr>
        <w:t xml:space="preserve">Visitas guiadas: Ciudad de México </w:t>
      </w:r>
      <w:proofErr w:type="spellStart"/>
      <w:r w:rsidRPr="002A0FF6">
        <w:rPr>
          <w:rFonts w:ascii="Univers" w:eastAsia="Calibri" w:hAnsi="Univers" w:cs="Calibri"/>
          <w:sz w:val="22"/>
        </w:rPr>
        <w:t>city</w:t>
      </w:r>
      <w:proofErr w:type="spellEnd"/>
      <w:r w:rsidRPr="002A0FF6">
        <w:rPr>
          <w:rFonts w:ascii="Univers" w:eastAsia="Calibri" w:hAnsi="Univers" w:cs="Calibri"/>
          <w:sz w:val="22"/>
        </w:rPr>
        <w:t xml:space="preserve"> tour, Basílica de Guadalupe, Plaza de las tres culturas, Pirámides de Teotihuacán, Morelia tour de ciudad, Pátzcuaro tour de ciudad, Guadalajara tour de ciudad, Tequila, Guanajuato tour de ciudad, San Miguel de Allende tour de ciudad.</w:t>
      </w:r>
    </w:p>
    <w:p w:rsidR="00EB4A60" w:rsidRPr="002A0FF6" w:rsidRDefault="00EB4A60" w:rsidP="00EB4A60">
      <w:pPr>
        <w:numPr>
          <w:ilvl w:val="0"/>
          <w:numId w:val="2"/>
        </w:numPr>
        <w:jc w:val="both"/>
        <w:rPr>
          <w:rFonts w:ascii="Univers" w:eastAsia="Calibri" w:hAnsi="Univers" w:cs="Calibri"/>
          <w:sz w:val="22"/>
        </w:rPr>
      </w:pPr>
      <w:r w:rsidRPr="002A0FF6">
        <w:rPr>
          <w:rFonts w:ascii="Univers" w:eastAsia="Calibri" w:hAnsi="Univers" w:cs="Calibri"/>
          <w:sz w:val="22"/>
        </w:rPr>
        <w:t>Transportación en unidades exclusivas de turismo durante todo el recorrido.</w:t>
      </w:r>
    </w:p>
    <w:p w:rsidR="00EB4A60" w:rsidRPr="002A0FF6" w:rsidRDefault="00EB4A60" w:rsidP="00EB4A60">
      <w:pPr>
        <w:numPr>
          <w:ilvl w:val="0"/>
          <w:numId w:val="2"/>
        </w:numPr>
        <w:jc w:val="both"/>
        <w:rPr>
          <w:rFonts w:ascii="Univers" w:eastAsia="Calibri" w:hAnsi="Univers" w:cs="Calibri"/>
          <w:sz w:val="22"/>
        </w:rPr>
      </w:pPr>
      <w:r w:rsidRPr="002A0FF6">
        <w:rPr>
          <w:rFonts w:ascii="Univers" w:eastAsia="Calibri" w:hAnsi="Univers" w:cs="Calibri"/>
          <w:sz w:val="22"/>
        </w:rPr>
        <w:t>Guía bilingüe certificado por SECTUR.</w:t>
      </w:r>
    </w:p>
    <w:p w:rsidR="00EB4A60" w:rsidRPr="002A0FF6" w:rsidRDefault="00EB4A60" w:rsidP="00EB4A60">
      <w:pPr>
        <w:numPr>
          <w:ilvl w:val="0"/>
          <w:numId w:val="2"/>
        </w:numPr>
        <w:jc w:val="both"/>
        <w:rPr>
          <w:rFonts w:ascii="Univers" w:eastAsia="Calibri" w:hAnsi="Univers" w:cs="Calibri"/>
          <w:sz w:val="22"/>
        </w:rPr>
      </w:pPr>
      <w:r w:rsidRPr="002A0FF6">
        <w:rPr>
          <w:rFonts w:ascii="Univers" w:eastAsia="Calibri" w:hAnsi="Univers" w:cs="Calibri"/>
          <w:sz w:val="22"/>
        </w:rPr>
        <w:t>Seguro de cobertura terrestre.</w:t>
      </w:r>
    </w:p>
    <w:p w:rsidR="00EB4A60" w:rsidRPr="002A0FF6" w:rsidRDefault="00EB4A60" w:rsidP="00EB4A60">
      <w:pPr>
        <w:numPr>
          <w:ilvl w:val="0"/>
          <w:numId w:val="2"/>
        </w:numPr>
        <w:jc w:val="both"/>
        <w:rPr>
          <w:rFonts w:ascii="Univers" w:eastAsia="Calibri" w:hAnsi="Univers" w:cs="Calibri"/>
          <w:sz w:val="22"/>
        </w:rPr>
      </w:pPr>
      <w:r w:rsidRPr="002A0FF6">
        <w:rPr>
          <w:rFonts w:ascii="Univers" w:eastAsia="Calibri" w:hAnsi="Univers" w:cs="Calibri"/>
          <w:sz w:val="22"/>
        </w:rPr>
        <w:t>Impuestos.</w:t>
      </w:r>
    </w:p>
    <w:p w:rsidR="00EB4A60" w:rsidRPr="002A0FF6" w:rsidRDefault="00EB4A60" w:rsidP="00EB4A60">
      <w:pPr>
        <w:ind w:left="720"/>
        <w:jc w:val="both"/>
        <w:rPr>
          <w:rFonts w:ascii="Univers" w:eastAsia="Calibri" w:hAnsi="Univers" w:cs="Calibri"/>
          <w:sz w:val="22"/>
        </w:rPr>
      </w:pPr>
    </w:p>
    <w:p w:rsidR="00EB4A60" w:rsidRPr="002A0FF6" w:rsidRDefault="00EB4A60" w:rsidP="00EB4A60">
      <w:pPr>
        <w:ind w:left="720"/>
        <w:jc w:val="both"/>
        <w:rPr>
          <w:rFonts w:ascii="Univers" w:eastAsia="Calibri" w:hAnsi="Univers" w:cs="Calibri"/>
          <w:sz w:val="22"/>
        </w:rPr>
      </w:pPr>
    </w:p>
    <w:p w:rsidR="00EB4A60" w:rsidRPr="002A0FF6" w:rsidRDefault="00EB4A60" w:rsidP="00EB4A60">
      <w:pPr>
        <w:rPr>
          <w:rFonts w:ascii="Univers" w:eastAsia="Calibri" w:hAnsi="Univers" w:cs="Calibri"/>
          <w:b/>
          <w:sz w:val="22"/>
        </w:rPr>
      </w:pPr>
      <w:r w:rsidRPr="002A0FF6">
        <w:rPr>
          <w:rFonts w:ascii="Univers" w:eastAsia="Calibri" w:hAnsi="Univers" w:cs="Calibri"/>
          <w:b/>
          <w:sz w:val="22"/>
        </w:rPr>
        <w:t>Servicios no incluidos:</w:t>
      </w:r>
    </w:p>
    <w:p w:rsidR="00EB4A60" w:rsidRPr="002A0FF6" w:rsidRDefault="00EB4A60" w:rsidP="00EB4A60">
      <w:pPr>
        <w:rPr>
          <w:rFonts w:ascii="Univers" w:eastAsia="Calibri" w:hAnsi="Univers" w:cs="Calibri"/>
          <w:b/>
          <w:sz w:val="22"/>
        </w:rPr>
      </w:pPr>
    </w:p>
    <w:p w:rsidR="00EB4A60" w:rsidRPr="002A0FF6" w:rsidRDefault="00EB4A60" w:rsidP="00EB4A60">
      <w:pPr>
        <w:numPr>
          <w:ilvl w:val="0"/>
          <w:numId w:val="1"/>
        </w:numPr>
        <w:jc w:val="both"/>
        <w:rPr>
          <w:rFonts w:ascii="Univers" w:eastAsia="Calibri" w:hAnsi="Univers" w:cs="Calibri"/>
          <w:sz w:val="22"/>
        </w:rPr>
      </w:pPr>
      <w:r w:rsidRPr="002A0FF6">
        <w:rPr>
          <w:rFonts w:ascii="Univers" w:eastAsia="Calibri" w:hAnsi="Univers" w:cs="Calibri"/>
          <w:sz w:val="22"/>
        </w:rPr>
        <w:t>Alimentos no especificados en itinerario.</w:t>
      </w:r>
    </w:p>
    <w:p w:rsidR="00EB4A60" w:rsidRPr="002A0FF6" w:rsidRDefault="00EB4A60" w:rsidP="00EB4A60">
      <w:pPr>
        <w:numPr>
          <w:ilvl w:val="0"/>
          <w:numId w:val="1"/>
        </w:numPr>
        <w:jc w:val="both"/>
        <w:rPr>
          <w:rFonts w:ascii="Univers" w:eastAsia="Calibri" w:hAnsi="Univers" w:cs="Calibri"/>
          <w:sz w:val="22"/>
        </w:rPr>
      </w:pPr>
      <w:r w:rsidRPr="002A0FF6">
        <w:rPr>
          <w:rFonts w:ascii="Univers" w:eastAsia="Calibri" w:hAnsi="Univers" w:cs="Calibri"/>
          <w:sz w:val="22"/>
        </w:rPr>
        <w:t>Suplementos por eventos, temporadas o fechas especiales.</w:t>
      </w:r>
    </w:p>
    <w:p w:rsidR="00EB4A60" w:rsidRPr="002A0FF6" w:rsidRDefault="00EB4A60" w:rsidP="00EB4A60">
      <w:pPr>
        <w:numPr>
          <w:ilvl w:val="0"/>
          <w:numId w:val="1"/>
        </w:numPr>
        <w:jc w:val="both"/>
        <w:rPr>
          <w:rFonts w:ascii="Univers" w:eastAsia="Calibri" w:hAnsi="Univers" w:cs="Calibri"/>
          <w:sz w:val="22"/>
        </w:rPr>
      </w:pPr>
      <w:r w:rsidRPr="002A0FF6">
        <w:rPr>
          <w:rFonts w:ascii="Univers" w:eastAsia="Calibri" w:hAnsi="Univers" w:cs="Calibri"/>
          <w:sz w:val="22"/>
        </w:rPr>
        <w:t xml:space="preserve">Propinas a conductores, guías, </w:t>
      </w:r>
      <w:proofErr w:type="spellStart"/>
      <w:r w:rsidRPr="002A0FF6">
        <w:rPr>
          <w:rFonts w:ascii="Univers" w:eastAsia="Calibri" w:hAnsi="Univers" w:cs="Calibri"/>
          <w:sz w:val="22"/>
        </w:rPr>
        <w:t>bellboys</w:t>
      </w:r>
      <w:proofErr w:type="spellEnd"/>
      <w:r w:rsidRPr="002A0FF6">
        <w:rPr>
          <w:rFonts w:ascii="Univers" w:eastAsia="Calibri" w:hAnsi="Univers" w:cs="Calibri"/>
          <w:sz w:val="22"/>
        </w:rPr>
        <w:t xml:space="preserve"> y camaristas.</w:t>
      </w:r>
    </w:p>
    <w:p w:rsidR="00EB4A60" w:rsidRPr="002A0FF6" w:rsidRDefault="00EB4A60" w:rsidP="00EB4A60">
      <w:pPr>
        <w:numPr>
          <w:ilvl w:val="0"/>
          <w:numId w:val="1"/>
        </w:numPr>
        <w:jc w:val="both"/>
        <w:rPr>
          <w:rFonts w:ascii="Univers" w:eastAsia="Calibri" w:hAnsi="Univers" w:cs="Calibri"/>
          <w:sz w:val="22"/>
        </w:rPr>
      </w:pPr>
      <w:r w:rsidRPr="002A0FF6">
        <w:rPr>
          <w:rFonts w:ascii="Univers" w:eastAsia="Calibri" w:hAnsi="Univers" w:cs="Calibri"/>
          <w:sz w:val="22"/>
        </w:rPr>
        <w:t>Gastos y/o servicios no especificados en el itinerario.</w:t>
      </w:r>
    </w:p>
    <w:p w:rsidR="00EB4A60" w:rsidRPr="002A0FF6" w:rsidRDefault="00EB4A60" w:rsidP="00EB4A60">
      <w:pPr>
        <w:ind w:left="720"/>
        <w:jc w:val="both"/>
        <w:rPr>
          <w:rFonts w:ascii="Univers" w:eastAsia="Calibri" w:hAnsi="Univers" w:cs="Calibri"/>
          <w:sz w:val="22"/>
        </w:rPr>
      </w:pPr>
    </w:p>
    <w:p w:rsidR="00EB4A60" w:rsidRPr="002A0FF6" w:rsidRDefault="00EB4A60" w:rsidP="00EB4A60">
      <w:pPr>
        <w:ind w:left="720"/>
        <w:jc w:val="both"/>
        <w:rPr>
          <w:rFonts w:ascii="Univers" w:eastAsia="Calibri" w:hAnsi="Univers" w:cs="Calibri"/>
          <w:sz w:val="22"/>
        </w:rPr>
      </w:pPr>
    </w:p>
    <w:p w:rsidR="00EB4A60" w:rsidRPr="002A0FF6" w:rsidRDefault="00EB4A60" w:rsidP="00EB4A60">
      <w:pPr>
        <w:rPr>
          <w:rFonts w:ascii="Univers" w:eastAsia="Calibri" w:hAnsi="Univers" w:cs="Calibri"/>
          <w:b/>
          <w:sz w:val="22"/>
        </w:rPr>
      </w:pPr>
      <w:r w:rsidRPr="002A0FF6">
        <w:rPr>
          <w:rFonts w:ascii="Univers" w:eastAsia="Calibri" w:hAnsi="Univers" w:cs="Calibri"/>
          <w:b/>
          <w:sz w:val="22"/>
        </w:rPr>
        <w:t>Notas importantes:</w:t>
      </w:r>
    </w:p>
    <w:p w:rsidR="00EB4A60" w:rsidRPr="002A0FF6" w:rsidRDefault="00EB4A60" w:rsidP="00EB4A60">
      <w:pPr>
        <w:rPr>
          <w:rFonts w:ascii="Univers" w:eastAsia="Calibri" w:hAnsi="Univers" w:cs="Calibri"/>
          <w:b/>
          <w:sz w:val="22"/>
        </w:rPr>
      </w:pPr>
    </w:p>
    <w:p w:rsidR="00EB4A60" w:rsidRPr="002A0FF6" w:rsidRDefault="00EB4A60" w:rsidP="00EB4A60">
      <w:pPr>
        <w:numPr>
          <w:ilvl w:val="0"/>
          <w:numId w:val="1"/>
        </w:numPr>
        <w:spacing w:line="276" w:lineRule="auto"/>
        <w:jc w:val="both"/>
        <w:rPr>
          <w:rFonts w:ascii="Univers" w:eastAsia="Calibri" w:hAnsi="Univers" w:cs="Calibri"/>
          <w:sz w:val="22"/>
        </w:rPr>
      </w:pPr>
      <w:r w:rsidRPr="002A0FF6">
        <w:rPr>
          <w:rFonts w:ascii="Univers" w:eastAsia="Calibri" w:hAnsi="Univers" w:cs="Calibri"/>
          <w:sz w:val="22"/>
        </w:rPr>
        <w:t>Tarifa aplicable hasta 9 habitaciones. A partir de 10 se tendrá que cotizar como grupo.</w:t>
      </w:r>
    </w:p>
    <w:p w:rsidR="00EB4A60" w:rsidRPr="002A0FF6" w:rsidRDefault="00EB4A60" w:rsidP="00EB4A60">
      <w:pPr>
        <w:numPr>
          <w:ilvl w:val="0"/>
          <w:numId w:val="1"/>
        </w:numPr>
        <w:spacing w:line="276" w:lineRule="auto"/>
        <w:jc w:val="both"/>
        <w:rPr>
          <w:rFonts w:ascii="Univers" w:eastAsia="Calibri" w:hAnsi="Univers" w:cs="Calibri"/>
          <w:sz w:val="22"/>
        </w:rPr>
      </w:pPr>
      <w:r w:rsidRPr="002A0FF6">
        <w:rPr>
          <w:rFonts w:ascii="Univers" w:eastAsia="Calibri" w:hAnsi="Univers" w:cs="Calibri"/>
          <w:sz w:val="22"/>
        </w:rPr>
        <w:t>La transportación de cada servicio se asignará de acuerdo al número de pasajeros.</w:t>
      </w:r>
    </w:p>
    <w:p w:rsidR="00EB4A60" w:rsidRPr="002A0FF6" w:rsidRDefault="00EB4A60" w:rsidP="00EB4A60">
      <w:pPr>
        <w:numPr>
          <w:ilvl w:val="0"/>
          <w:numId w:val="1"/>
        </w:numPr>
        <w:spacing w:line="276" w:lineRule="auto"/>
        <w:jc w:val="both"/>
        <w:rPr>
          <w:rFonts w:ascii="Univers" w:eastAsia="Calibri" w:hAnsi="Univers" w:cs="Calibri"/>
          <w:sz w:val="22"/>
        </w:rPr>
      </w:pPr>
      <w:r w:rsidRPr="002A0FF6">
        <w:rPr>
          <w:rFonts w:ascii="Univers" w:eastAsia="Calibri" w:hAnsi="Univers" w:cs="Calibri"/>
          <w:sz w:val="22"/>
        </w:rPr>
        <w:t>El orden de los servicios podrá ser modificado en destino a criterio de operador en México con la finalidad de poder garantizar la optimización de los mismos y la completa seguridad de los pasajeros.</w:t>
      </w:r>
    </w:p>
    <w:p w:rsidR="00EB4A60" w:rsidRPr="002A0FF6" w:rsidRDefault="00EB4A60" w:rsidP="00EB4A60">
      <w:pPr>
        <w:numPr>
          <w:ilvl w:val="0"/>
          <w:numId w:val="1"/>
        </w:numPr>
        <w:spacing w:line="276" w:lineRule="auto"/>
        <w:jc w:val="both"/>
        <w:rPr>
          <w:rFonts w:ascii="Univers" w:eastAsia="Calibri" w:hAnsi="Univers" w:cs="Calibri"/>
          <w:sz w:val="22"/>
        </w:rPr>
      </w:pPr>
      <w:r w:rsidRPr="002A0FF6">
        <w:rPr>
          <w:rFonts w:ascii="Univers" w:eastAsia="Calibri" w:hAnsi="Univers" w:cs="Calibri"/>
          <w:sz w:val="22"/>
        </w:rPr>
        <w:t>Las habitaciones triples, en todos los hoteles contaran únicamente con dos camas dobles, por lo que un pasajero deberá forzosamente compartir cama, en ningún caso se garantiza cama adicional.</w:t>
      </w:r>
    </w:p>
    <w:p w:rsidR="00EB4A60" w:rsidRPr="002A0FF6" w:rsidRDefault="00EB4A60" w:rsidP="00EB4A60">
      <w:pPr>
        <w:numPr>
          <w:ilvl w:val="0"/>
          <w:numId w:val="1"/>
        </w:numPr>
        <w:jc w:val="both"/>
        <w:rPr>
          <w:rFonts w:ascii="Univers" w:eastAsia="Calibri" w:hAnsi="Univers" w:cs="Calibri"/>
          <w:b/>
          <w:sz w:val="22"/>
        </w:rPr>
      </w:pPr>
      <w:r w:rsidRPr="002A0FF6">
        <w:rPr>
          <w:rFonts w:ascii="Univers" w:eastAsia="Calibri" w:hAnsi="Univers" w:cs="Calibri"/>
          <w:sz w:val="22"/>
        </w:rPr>
        <w:t>Menores de edad se consideran de 4 a 10 años (pagan con tarifa de menor y menores de 3 años son gratis sin alimentos).</w:t>
      </w:r>
    </w:p>
    <w:p w:rsidR="00EB4A60" w:rsidRPr="002A0FF6" w:rsidRDefault="00EB4A60" w:rsidP="00EB4A60">
      <w:pPr>
        <w:rPr>
          <w:rFonts w:ascii="Univers" w:hAnsi="Univers"/>
        </w:rPr>
      </w:pPr>
    </w:p>
    <w:p w:rsidR="0027292E" w:rsidRDefault="0027292E"/>
    <w:sectPr w:rsidR="00272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922"/>
    <w:multiLevelType w:val="hybridMultilevel"/>
    <w:tmpl w:val="D84EBF6C"/>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3D5DBC"/>
    <w:multiLevelType w:val="hybridMultilevel"/>
    <w:tmpl w:val="9F46C398"/>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60"/>
    <w:rsid w:val="0027292E"/>
    <w:rsid w:val="00EB4A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6B306-A2D1-41EE-A957-0AEE0646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6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Ovando Mendez</dc:creator>
  <cp:keywords/>
  <dc:description/>
  <cp:lastModifiedBy>David Ovando Mendez</cp:lastModifiedBy>
  <cp:revision>1</cp:revision>
  <dcterms:created xsi:type="dcterms:W3CDTF">2019-09-11T17:20:00Z</dcterms:created>
  <dcterms:modified xsi:type="dcterms:W3CDTF">2019-09-11T17:22:00Z</dcterms:modified>
</cp:coreProperties>
</file>