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3B" w:rsidRPr="002A0FF6" w:rsidRDefault="006F533B" w:rsidP="006F533B">
      <w:pPr>
        <w:jc w:val="center"/>
        <w:rPr>
          <w:rFonts w:ascii="Univers" w:eastAsia="Calibri" w:hAnsi="Univers" w:cs="Calibri"/>
          <w:b/>
          <w:color w:val="7030A0"/>
          <w:sz w:val="30"/>
          <w:szCs w:val="22"/>
          <w:lang w:val="es-CO"/>
        </w:rPr>
      </w:pPr>
      <w:r w:rsidRPr="002A0FF6">
        <w:rPr>
          <w:rFonts w:ascii="Univers" w:eastAsia="Calibri" w:hAnsi="Univers" w:cs="Calibri"/>
          <w:b/>
          <w:color w:val="7030A0"/>
          <w:sz w:val="30"/>
          <w:szCs w:val="22"/>
          <w:lang w:val="es-CO"/>
        </w:rPr>
        <w:t>AZTECAS Y MAYAS.</w:t>
      </w:r>
    </w:p>
    <w:p w:rsidR="006F533B" w:rsidRPr="002A0FF6" w:rsidRDefault="006F533B" w:rsidP="006F533B">
      <w:pPr>
        <w:rPr>
          <w:rFonts w:ascii="Univers" w:hAnsi="Univers"/>
        </w:rPr>
      </w:pPr>
    </w:p>
    <w:p w:rsidR="006F533B" w:rsidRPr="002A0FF6" w:rsidRDefault="006F533B" w:rsidP="006F533B">
      <w:pPr>
        <w:rPr>
          <w:rFonts w:ascii="Univers" w:hAnsi="Univers"/>
        </w:rPr>
      </w:pPr>
    </w:p>
    <w:p w:rsidR="006F533B" w:rsidRPr="002A0FF6" w:rsidRDefault="006F533B" w:rsidP="006F533B">
      <w:pPr>
        <w:jc w:val="both"/>
        <w:rPr>
          <w:rFonts w:ascii="Univers" w:eastAsia="Calibri" w:hAnsi="Univers" w:cs="Calibri"/>
          <w:b/>
        </w:rPr>
      </w:pPr>
      <w:r w:rsidRPr="002A0FF6">
        <w:rPr>
          <w:rFonts w:ascii="Univers" w:eastAsia="Calibri" w:hAnsi="Univers" w:cs="Calibri"/>
          <w:b/>
          <w:sz w:val="18"/>
        </w:rPr>
        <w:t>LUNES.</w:t>
      </w:r>
      <w:r w:rsidRPr="002A0FF6">
        <w:rPr>
          <w:rFonts w:ascii="Univers" w:eastAsia="Calibri" w:hAnsi="Univers" w:cs="Calibri"/>
          <w:b/>
        </w:rPr>
        <w:t xml:space="preserve"> </w:t>
      </w:r>
    </w:p>
    <w:p w:rsidR="006F533B" w:rsidRPr="002A0FF6" w:rsidRDefault="006F533B" w:rsidP="006F533B">
      <w:pPr>
        <w:jc w:val="both"/>
        <w:rPr>
          <w:rFonts w:ascii="Univers" w:eastAsia="Calibri" w:hAnsi="Univers" w:cs="Calibri"/>
          <w:b/>
          <w:color w:val="7030A0"/>
          <w:sz w:val="22"/>
        </w:rPr>
      </w:pPr>
      <w:r w:rsidRPr="002A0FF6">
        <w:rPr>
          <w:rFonts w:ascii="Univers" w:eastAsia="Calibri" w:hAnsi="Univers" w:cs="Calibri"/>
          <w:b/>
          <w:color w:val="7030A0"/>
          <w:sz w:val="22"/>
        </w:rPr>
        <w:t>DÍA 1. CIUDAD DE MEXICO – TRASLADO DE LLEGADA.</w:t>
      </w:r>
    </w:p>
    <w:p w:rsidR="006F533B" w:rsidRPr="002A0FF6" w:rsidRDefault="006F533B" w:rsidP="006F533B">
      <w:pPr>
        <w:jc w:val="both"/>
        <w:rPr>
          <w:rFonts w:ascii="Univers" w:eastAsia="Calibri" w:hAnsi="Univers" w:cs="Calibri"/>
          <w:b/>
          <w:sz w:val="22"/>
        </w:rPr>
      </w:pPr>
      <w:r w:rsidRPr="002A0FF6">
        <w:rPr>
          <w:rFonts w:ascii="Univers" w:eastAsia="Calibri" w:hAnsi="Univers" w:cs="Calibri"/>
          <w:sz w:val="22"/>
        </w:rPr>
        <w:t>Recepción en el Aeropuerto Internacional de la Ciudad de México “Benito Juárez”, traslado al hotel de su elección. Tiempo libre.</w:t>
      </w:r>
      <w:r w:rsidRPr="002A0FF6">
        <w:rPr>
          <w:rFonts w:ascii="Univers" w:eastAsia="Calibri" w:hAnsi="Univers" w:cs="Calibri"/>
          <w:b/>
          <w:sz w:val="22"/>
        </w:rPr>
        <w:t xml:space="preserve"> </w:t>
      </w:r>
      <w:r w:rsidRPr="002A0FF6">
        <w:rPr>
          <w:rFonts w:ascii="Univers" w:eastAsia="Calibri" w:hAnsi="Univers" w:cs="Calibri"/>
          <w:sz w:val="22"/>
        </w:rPr>
        <w:t>Alojamiento.</w:t>
      </w:r>
    </w:p>
    <w:p w:rsidR="006F533B" w:rsidRPr="002A0FF6" w:rsidRDefault="006F533B" w:rsidP="006F533B">
      <w:pPr>
        <w:jc w:val="both"/>
        <w:rPr>
          <w:rFonts w:ascii="Univers" w:eastAsia="Calibri" w:hAnsi="Univers" w:cs="Calibri"/>
          <w:b/>
        </w:rPr>
      </w:pPr>
    </w:p>
    <w:p w:rsidR="006F533B" w:rsidRPr="002A0FF6" w:rsidRDefault="006F533B" w:rsidP="006F533B">
      <w:pPr>
        <w:jc w:val="both"/>
        <w:rPr>
          <w:rFonts w:ascii="Univers" w:eastAsia="Calibri" w:hAnsi="Univers" w:cs="Calibri"/>
          <w:b/>
        </w:rPr>
      </w:pPr>
      <w:r w:rsidRPr="002A0FF6">
        <w:rPr>
          <w:rFonts w:ascii="Univers" w:eastAsia="Calibri" w:hAnsi="Univers" w:cs="Calibri"/>
          <w:b/>
          <w:sz w:val="18"/>
        </w:rPr>
        <w:t>MARTES.</w:t>
      </w:r>
      <w:r w:rsidRPr="002A0FF6">
        <w:rPr>
          <w:rFonts w:ascii="Univers" w:eastAsia="Calibri" w:hAnsi="Univers" w:cs="Calibri"/>
          <w:b/>
        </w:rPr>
        <w:t xml:space="preserve"> </w:t>
      </w:r>
    </w:p>
    <w:p w:rsidR="006F533B" w:rsidRPr="002A0FF6" w:rsidRDefault="006F533B" w:rsidP="006F533B">
      <w:pPr>
        <w:jc w:val="both"/>
        <w:rPr>
          <w:rFonts w:ascii="Univers" w:eastAsia="Calibri" w:hAnsi="Univers" w:cs="Calibri"/>
          <w:b/>
          <w:color w:val="7030A0"/>
          <w:sz w:val="22"/>
        </w:rPr>
      </w:pPr>
      <w:r w:rsidRPr="002A0FF6">
        <w:rPr>
          <w:rFonts w:ascii="Univers" w:eastAsia="Calibri" w:hAnsi="Univers" w:cs="Calibri"/>
          <w:b/>
          <w:color w:val="7030A0"/>
          <w:sz w:val="22"/>
        </w:rPr>
        <w:t>DÍA 2. CIUDAD DE MÉXICO CITY TOUR.</w:t>
      </w:r>
    </w:p>
    <w:p w:rsidR="006F533B" w:rsidRPr="002A0FF6" w:rsidRDefault="006F533B" w:rsidP="006F533B">
      <w:pPr>
        <w:jc w:val="both"/>
        <w:rPr>
          <w:rFonts w:ascii="Univers" w:eastAsia="Calibri" w:hAnsi="Univers" w:cs="Calibri"/>
          <w:sz w:val="22"/>
        </w:rPr>
      </w:pPr>
      <w:r w:rsidRPr="002A0FF6">
        <w:rPr>
          <w:rFonts w:ascii="Univers" w:eastAsia="Calibri" w:hAnsi="Univers" w:cs="Calibri"/>
          <w:sz w:val="22"/>
        </w:rPr>
        <w:t>Desayuno en el hotel.</w:t>
      </w:r>
      <w:r w:rsidRPr="002A0FF6">
        <w:rPr>
          <w:rFonts w:ascii="Univers" w:eastAsia="Calibri" w:hAnsi="Univers" w:cs="Calibri"/>
          <w:b/>
          <w:sz w:val="22"/>
        </w:rPr>
        <w:t xml:space="preserve"> </w:t>
      </w:r>
      <w:r w:rsidRPr="002A0FF6">
        <w:rPr>
          <w:rFonts w:ascii="Univers" w:eastAsia="Calibri" w:hAnsi="Univers" w:cs="Calibri"/>
          <w:sz w:val="22"/>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Regreso al hotel. Alojamiento.</w:t>
      </w:r>
    </w:p>
    <w:p w:rsidR="006F533B" w:rsidRPr="002A0FF6" w:rsidRDefault="006F533B" w:rsidP="006F533B">
      <w:pPr>
        <w:jc w:val="both"/>
        <w:rPr>
          <w:rFonts w:ascii="Univers" w:eastAsia="Calibri" w:hAnsi="Univers" w:cs="Calibri"/>
          <w:b/>
        </w:rPr>
      </w:pPr>
    </w:p>
    <w:p w:rsidR="006F533B" w:rsidRPr="002A0FF6" w:rsidRDefault="006F533B" w:rsidP="006F533B">
      <w:pPr>
        <w:jc w:val="both"/>
        <w:rPr>
          <w:rFonts w:ascii="Univers" w:eastAsia="Calibri" w:hAnsi="Univers" w:cs="Calibri"/>
          <w:b/>
        </w:rPr>
      </w:pPr>
      <w:r w:rsidRPr="002A0FF6">
        <w:rPr>
          <w:rFonts w:ascii="Univers" w:eastAsia="Calibri" w:hAnsi="Univers" w:cs="Calibri"/>
          <w:b/>
          <w:sz w:val="18"/>
        </w:rPr>
        <w:t>MIERCOLES.</w:t>
      </w:r>
      <w:r w:rsidRPr="002A0FF6">
        <w:rPr>
          <w:rFonts w:ascii="Univers" w:eastAsia="Calibri" w:hAnsi="Univers" w:cs="Calibri"/>
          <w:b/>
        </w:rPr>
        <w:t xml:space="preserve"> </w:t>
      </w:r>
    </w:p>
    <w:p w:rsidR="006F533B" w:rsidRPr="002A0FF6" w:rsidRDefault="006F533B" w:rsidP="006F533B">
      <w:pPr>
        <w:jc w:val="both"/>
        <w:rPr>
          <w:rFonts w:ascii="Univers" w:eastAsia="Calibri" w:hAnsi="Univers" w:cs="Calibri"/>
          <w:b/>
          <w:color w:val="7030A0"/>
          <w:sz w:val="22"/>
        </w:rPr>
      </w:pPr>
      <w:r w:rsidRPr="002A0FF6">
        <w:rPr>
          <w:rFonts w:ascii="Univers" w:eastAsia="Calibri" w:hAnsi="Univers" w:cs="Calibri"/>
          <w:b/>
          <w:color w:val="7030A0"/>
          <w:sz w:val="22"/>
        </w:rPr>
        <w:t>DÍA 3. BASÍLICA DE GUADALUPE – PIRÁMIDES DE TEOTIHUACAN.</w:t>
      </w:r>
    </w:p>
    <w:p w:rsidR="006F533B" w:rsidRPr="002A0FF6" w:rsidRDefault="006F533B" w:rsidP="006F533B">
      <w:pPr>
        <w:jc w:val="both"/>
        <w:rPr>
          <w:rFonts w:ascii="Univers" w:eastAsia="Calibri" w:hAnsi="Univers" w:cs="Calibri"/>
          <w:b/>
          <w:sz w:val="22"/>
        </w:rPr>
      </w:pPr>
      <w:r w:rsidRPr="002A0FF6">
        <w:rPr>
          <w:rFonts w:ascii="Univers" w:eastAsia="Calibri" w:hAnsi="Univers" w:cs="Calibri"/>
          <w:sz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rPr>
        <w:t xml:space="preserve">almuerzo (no incluido). </w:t>
      </w:r>
      <w:r w:rsidRPr="002A0FF6">
        <w:rPr>
          <w:rFonts w:ascii="Univers" w:eastAsia="Calibri" w:hAnsi="Univers" w:cs="Calibri"/>
          <w:sz w:val="22"/>
        </w:rPr>
        <w:t>Regreso al hotel.</w:t>
      </w:r>
      <w:r w:rsidRPr="002A0FF6">
        <w:rPr>
          <w:rFonts w:ascii="Univers" w:eastAsia="Calibri" w:hAnsi="Univers" w:cs="Calibri"/>
          <w:b/>
          <w:sz w:val="22"/>
        </w:rPr>
        <w:t xml:space="preserve"> </w:t>
      </w:r>
      <w:r w:rsidRPr="002A0FF6">
        <w:rPr>
          <w:rFonts w:ascii="Univers" w:eastAsia="Calibri" w:hAnsi="Univers" w:cs="Calibri"/>
          <w:sz w:val="22"/>
        </w:rPr>
        <w:t>Alojamiento.</w:t>
      </w:r>
    </w:p>
    <w:p w:rsidR="006F533B" w:rsidRPr="002A0FF6" w:rsidRDefault="006F533B" w:rsidP="006F533B">
      <w:pPr>
        <w:jc w:val="both"/>
        <w:rPr>
          <w:rFonts w:ascii="Univers" w:eastAsia="Calibri" w:hAnsi="Univers" w:cs="Calibri"/>
          <w:b/>
        </w:rPr>
      </w:pPr>
    </w:p>
    <w:p w:rsidR="006F533B" w:rsidRPr="002A0FF6" w:rsidRDefault="006F533B" w:rsidP="006F533B">
      <w:pPr>
        <w:jc w:val="both"/>
        <w:rPr>
          <w:rFonts w:ascii="Univers" w:hAnsi="Univers" w:cs="Calibri"/>
          <w:b/>
          <w:sz w:val="18"/>
          <w:szCs w:val="18"/>
          <w:lang w:eastAsia="es-MX"/>
        </w:rPr>
      </w:pPr>
      <w:r w:rsidRPr="002A0FF6">
        <w:rPr>
          <w:rFonts w:ascii="Univers" w:hAnsi="Univers" w:cs="Calibri"/>
          <w:b/>
          <w:sz w:val="18"/>
          <w:szCs w:val="18"/>
          <w:lang w:eastAsia="es-MX"/>
        </w:rPr>
        <w:t>JUEVES.</w:t>
      </w:r>
    </w:p>
    <w:p w:rsidR="006F533B" w:rsidRPr="002A0FF6" w:rsidRDefault="006F533B" w:rsidP="006F533B">
      <w:pPr>
        <w:jc w:val="both"/>
        <w:rPr>
          <w:rFonts w:ascii="Univers" w:hAnsi="Univers"/>
          <w:b/>
          <w:color w:val="7030A0"/>
          <w:sz w:val="22"/>
          <w:lang w:eastAsia="es-MX"/>
        </w:rPr>
      </w:pPr>
      <w:r w:rsidRPr="002A0FF6">
        <w:rPr>
          <w:rFonts w:ascii="Univers" w:hAnsi="Univers"/>
          <w:b/>
          <w:color w:val="7030A0"/>
          <w:sz w:val="22"/>
          <w:lang w:eastAsia="es-MX"/>
        </w:rPr>
        <w:t>DÍA 4. CIUDAD DE MÉXICO - PUEBLA – OAXACA.</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 xml:space="preserve">Cita alrededor de las 07:30 horas en el lobby del hotel. Salida hacia Puebla de los Ángeles, visitando en el trayecto Santa María </w:t>
      </w:r>
      <w:proofErr w:type="spellStart"/>
      <w:r w:rsidRPr="002A0FF6">
        <w:rPr>
          <w:rFonts w:ascii="Univers" w:hAnsi="Univers"/>
          <w:sz w:val="22"/>
          <w:lang w:eastAsia="es-MX"/>
        </w:rPr>
        <w:t>Tonantzintla</w:t>
      </w:r>
      <w:proofErr w:type="spellEnd"/>
      <w:r w:rsidRPr="002A0FF6">
        <w:rPr>
          <w:rFonts w:ascii="Univers" w:hAnsi="Univers"/>
          <w:sz w:val="22"/>
          <w:lang w:eastAsia="es-MX"/>
        </w:rPr>
        <w:t xml:space="preserve">, con su impresionante iglesia que destaca por su interior decorado en oro y la riqueza de sus elementos al estilo barroco indígena. Llegada a Puebla, conocida popularmente como la “Ciudad de los Ángeles”, joya arquitectónica colonial y declarada Patrimonio Mundial de la Humanidad por la UNESCO. Visita de: la Capilla del Rosario, la Catedral, la Plaza Mayor y el Centro Histórico. </w:t>
      </w:r>
      <w:r w:rsidRPr="002A0FF6">
        <w:rPr>
          <w:rFonts w:ascii="Univers" w:hAnsi="Univers"/>
          <w:b/>
          <w:sz w:val="22"/>
          <w:lang w:eastAsia="es-MX"/>
        </w:rPr>
        <w:t>Almuerzo</w:t>
      </w:r>
      <w:r w:rsidRPr="002A0FF6">
        <w:rPr>
          <w:rFonts w:ascii="Univers" w:hAnsi="Univers"/>
          <w:sz w:val="22"/>
          <w:lang w:eastAsia="es-MX"/>
        </w:rPr>
        <w:t>. Traslado a la ciudad de Oaxaca. Alojamiento.</w:t>
      </w:r>
    </w:p>
    <w:p w:rsidR="006F533B" w:rsidRPr="002A0FF6" w:rsidRDefault="006F533B" w:rsidP="006F533B">
      <w:pPr>
        <w:rPr>
          <w:rFonts w:ascii="Univers" w:hAnsi="Univers"/>
          <w:b/>
          <w:lang w:eastAsia="es-MX"/>
        </w:rPr>
      </w:pPr>
    </w:p>
    <w:p w:rsidR="006F533B" w:rsidRPr="002A0FF6" w:rsidRDefault="006F533B" w:rsidP="006F533B">
      <w:pPr>
        <w:rPr>
          <w:rFonts w:ascii="Univers" w:eastAsia="Calibri" w:hAnsi="Univers" w:cs="Calibri"/>
          <w:b/>
          <w:sz w:val="18"/>
          <w:szCs w:val="18"/>
        </w:rPr>
      </w:pPr>
    </w:p>
    <w:p w:rsidR="006F533B" w:rsidRPr="002A0FF6" w:rsidRDefault="006F533B" w:rsidP="006F533B">
      <w:pPr>
        <w:rPr>
          <w:rFonts w:ascii="Univers" w:hAnsi="Univers"/>
          <w:b/>
          <w:lang w:eastAsia="es-MX"/>
        </w:rPr>
      </w:pPr>
      <w:r w:rsidRPr="002A0FF6">
        <w:rPr>
          <w:rFonts w:ascii="Univers" w:eastAsia="Calibri" w:hAnsi="Univers" w:cs="Calibri"/>
          <w:b/>
          <w:sz w:val="18"/>
          <w:szCs w:val="18"/>
        </w:rPr>
        <w:t>VIERNES.</w:t>
      </w:r>
      <w:r w:rsidRPr="002A0FF6">
        <w:rPr>
          <w:rFonts w:ascii="Univers" w:eastAsia="Calibri" w:hAnsi="Univers" w:cs="Calibri"/>
          <w:b/>
          <w:noProof/>
          <w:sz w:val="18"/>
          <w:lang w:eastAsia="es-MX"/>
        </w:rPr>
        <w:t xml:space="preserve"> </w:t>
      </w:r>
    </w:p>
    <w:p w:rsidR="006F533B" w:rsidRPr="002A0FF6" w:rsidRDefault="006F533B" w:rsidP="006F533B">
      <w:pPr>
        <w:rPr>
          <w:rFonts w:ascii="Univers" w:hAnsi="Univers"/>
          <w:b/>
          <w:color w:val="7030A0"/>
          <w:sz w:val="22"/>
          <w:lang w:eastAsia="es-MX"/>
        </w:rPr>
      </w:pPr>
      <w:r w:rsidRPr="002A0FF6">
        <w:rPr>
          <w:rFonts w:ascii="Univers" w:hAnsi="Univers"/>
          <w:b/>
          <w:color w:val="7030A0"/>
          <w:sz w:val="22"/>
          <w:lang w:eastAsia="es-MX"/>
        </w:rPr>
        <w:t>DÍA 5. OAXACA - MONTE ALBÁN - MITLA - TULE – OAXACA.</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Desayuno en el hotel. Salida hacia Monte Albán, zona arqueológica construida sobre una montaña, en donde es posible encontrar manifestaciones de las culturas Olmeca, Zapoteca y Mixteca como: la Gran Plaza, el Observatorio, la Tumba No. 7, las Estelas de los Danzantes, entre otros. Traslado a Mitla, el “Lugar de los Muertos”, importante zona arqueológica de bella decoración a base de grecas simbólicas. Visita al Árbol del Tule, considerado como el árbol con el tronco más voluminoso del Mundo. Recorrido por las principales calles de la hermosa ciudad colonial de Oaxaca. Visita de: la Catedral, el magnífico Templo de Santo Domingo y el Museo del Oro. Alojamiento.</w:t>
      </w:r>
    </w:p>
    <w:p w:rsidR="006F533B" w:rsidRPr="002A0FF6" w:rsidRDefault="006F533B" w:rsidP="006F533B">
      <w:pPr>
        <w:jc w:val="both"/>
        <w:rPr>
          <w:rFonts w:ascii="Univers" w:hAnsi="Univers"/>
          <w:lang w:eastAsia="es-MX"/>
        </w:rPr>
      </w:pPr>
    </w:p>
    <w:p w:rsidR="006F533B" w:rsidRDefault="006F533B" w:rsidP="006F533B">
      <w:pPr>
        <w:jc w:val="both"/>
        <w:rPr>
          <w:rFonts w:ascii="Univers" w:hAnsi="Univers"/>
          <w:lang w:eastAsia="es-MX"/>
        </w:rPr>
      </w:pPr>
    </w:p>
    <w:p w:rsidR="006F533B" w:rsidRPr="002A0FF6" w:rsidRDefault="006F533B" w:rsidP="006F533B">
      <w:pPr>
        <w:jc w:val="both"/>
        <w:rPr>
          <w:rFonts w:ascii="Univers" w:hAnsi="Univers"/>
          <w:lang w:eastAsia="es-MX"/>
        </w:rPr>
      </w:pPr>
    </w:p>
    <w:p w:rsidR="006F533B" w:rsidRPr="002A0FF6" w:rsidRDefault="006F533B" w:rsidP="006F533B">
      <w:pPr>
        <w:jc w:val="both"/>
        <w:rPr>
          <w:rFonts w:ascii="Univers" w:hAnsi="Univers"/>
          <w:b/>
          <w:sz w:val="18"/>
          <w:lang w:eastAsia="es-MX"/>
        </w:rPr>
      </w:pPr>
      <w:r w:rsidRPr="002A0FF6">
        <w:rPr>
          <w:rFonts w:ascii="Univers" w:hAnsi="Univers"/>
          <w:b/>
          <w:sz w:val="18"/>
          <w:lang w:eastAsia="es-MX"/>
        </w:rPr>
        <w:lastRenderedPageBreak/>
        <w:t>SÁBADO.</w:t>
      </w:r>
    </w:p>
    <w:p w:rsidR="006F533B" w:rsidRPr="002A0FF6" w:rsidRDefault="006F533B" w:rsidP="006F533B">
      <w:pPr>
        <w:jc w:val="both"/>
        <w:rPr>
          <w:rFonts w:ascii="Univers" w:hAnsi="Univers"/>
          <w:b/>
          <w:color w:val="7030A0"/>
          <w:sz w:val="22"/>
          <w:lang w:eastAsia="es-MX"/>
        </w:rPr>
      </w:pPr>
      <w:r w:rsidRPr="002A0FF6">
        <w:rPr>
          <w:rFonts w:ascii="Univers" w:hAnsi="Univers"/>
          <w:b/>
          <w:color w:val="7030A0"/>
          <w:sz w:val="22"/>
          <w:lang w:eastAsia="es-MX"/>
        </w:rPr>
        <w:t>DÍA 6. OAXACA - CAÑÓN DEL SUMIDERO - SAN CRISTÓBAL DE LAS CASAS.</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Salida a primera hora hacia Tuxtla Gutiérrez, capital del estado de Chiapas. Desayuno en ruta. Disfrutará del paisaje que ofrece la orografía y la flora de la Sierra. Llegada y traslado al embarcadero del Río Grijalva, para recorrer en lancha el imponente Cañón del Sumidero, maravilla geológica cuyas paredes alcanzan en su máximo punto los 1000 metros de altura. Traslado a San Cristóbal de Las Casas pasando por Chiapa de Corzo. Alojamiento.</w:t>
      </w:r>
    </w:p>
    <w:p w:rsidR="006F533B" w:rsidRPr="002A0FF6" w:rsidRDefault="006F533B" w:rsidP="006F533B">
      <w:pPr>
        <w:jc w:val="both"/>
        <w:rPr>
          <w:rFonts w:ascii="Univers" w:hAnsi="Univers"/>
          <w:b/>
          <w:sz w:val="18"/>
          <w:lang w:eastAsia="es-MX"/>
        </w:rPr>
      </w:pPr>
    </w:p>
    <w:p w:rsidR="006F533B" w:rsidRPr="002A0FF6" w:rsidRDefault="006F533B" w:rsidP="006F533B">
      <w:pPr>
        <w:jc w:val="both"/>
        <w:rPr>
          <w:rFonts w:ascii="Univers" w:hAnsi="Univers"/>
          <w:lang w:eastAsia="es-MX"/>
        </w:rPr>
      </w:pPr>
      <w:r w:rsidRPr="002A0FF6">
        <w:rPr>
          <w:rFonts w:ascii="Univers" w:hAnsi="Univers"/>
          <w:b/>
          <w:sz w:val="18"/>
          <w:lang w:eastAsia="es-MX"/>
        </w:rPr>
        <w:t>DOMINGO.</w:t>
      </w:r>
    </w:p>
    <w:p w:rsidR="006F533B" w:rsidRPr="002A0FF6" w:rsidRDefault="006F533B" w:rsidP="006F533B">
      <w:pPr>
        <w:rPr>
          <w:rFonts w:ascii="Univers" w:hAnsi="Univers"/>
          <w:b/>
          <w:color w:val="7030A0"/>
          <w:sz w:val="22"/>
          <w:lang w:eastAsia="es-MX"/>
        </w:rPr>
      </w:pPr>
      <w:r w:rsidRPr="002A0FF6">
        <w:rPr>
          <w:rFonts w:ascii="Univers" w:hAnsi="Univers"/>
          <w:b/>
          <w:color w:val="7030A0"/>
          <w:sz w:val="22"/>
          <w:lang w:eastAsia="es-MX"/>
        </w:rPr>
        <w:t>DÍA 7. SAN CRISTÓBAL - COMUNIDADES INDÍGENAS - SAN CRISTÓBAL DE LAS CASAS.</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 xml:space="preserve">Desayuno en el hotel. Traslado a la zona conocida como los Altos de Chiapas para visitar las comunidades de San Juan Chamula y Zinacantán, poblaciones indígenas típicas que conservan sus tradiciones, creencias religiosas y organización social. Sus iglesias, viviendas y vestimentas son muy pintorescas. Regreso a San Cristóbal de Las Casas, tarde libre. Sugerimos caminar por las calles de esta bella ciudad y visitar el Mercado, Santo Domingo, la Catedral y el Museo del Jade, donde se encuentra una réplica de la Tumba del Rey </w:t>
      </w:r>
      <w:proofErr w:type="spellStart"/>
      <w:r w:rsidRPr="002A0FF6">
        <w:rPr>
          <w:rFonts w:ascii="Univers" w:hAnsi="Univers"/>
          <w:sz w:val="22"/>
          <w:lang w:eastAsia="es-MX"/>
        </w:rPr>
        <w:t>Pakal</w:t>
      </w:r>
      <w:proofErr w:type="spellEnd"/>
      <w:r w:rsidRPr="002A0FF6">
        <w:rPr>
          <w:rFonts w:ascii="Univers" w:hAnsi="Univers"/>
          <w:sz w:val="22"/>
          <w:lang w:eastAsia="es-MX"/>
        </w:rPr>
        <w:t>. Alojamiento.</w:t>
      </w:r>
    </w:p>
    <w:p w:rsidR="006F533B" w:rsidRPr="002A0FF6" w:rsidRDefault="006F533B" w:rsidP="006F533B">
      <w:pPr>
        <w:jc w:val="both"/>
        <w:rPr>
          <w:rFonts w:ascii="Univers" w:hAnsi="Univers"/>
          <w:lang w:eastAsia="es-MX"/>
        </w:rPr>
      </w:pPr>
    </w:p>
    <w:p w:rsidR="006F533B" w:rsidRPr="002A0FF6" w:rsidRDefault="006F533B" w:rsidP="006F533B">
      <w:pPr>
        <w:jc w:val="both"/>
        <w:rPr>
          <w:rFonts w:ascii="Univers" w:hAnsi="Univers"/>
          <w:lang w:eastAsia="es-MX"/>
        </w:rPr>
      </w:pPr>
      <w:r w:rsidRPr="002A0FF6">
        <w:rPr>
          <w:rFonts w:ascii="Univers" w:hAnsi="Univers"/>
          <w:b/>
          <w:sz w:val="18"/>
          <w:lang w:eastAsia="es-MX"/>
        </w:rPr>
        <w:t>LUNES.</w:t>
      </w:r>
    </w:p>
    <w:p w:rsidR="006F533B" w:rsidRPr="002A0FF6" w:rsidRDefault="006F533B" w:rsidP="006F533B">
      <w:pPr>
        <w:jc w:val="both"/>
        <w:rPr>
          <w:rFonts w:ascii="Univers" w:hAnsi="Univers"/>
          <w:b/>
          <w:color w:val="7030A0"/>
          <w:sz w:val="22"/>
          <w:lang w:eastAsia="es-MX"/>
        </w:rPr>
      </w:pPr>
      <w:r w:rsidRPr="002A0FF6">
        <w:rPr>
          <w:rFonts w:ascii="Univers" w:hAnsi="Univers"/>
          <w:b/>
          <w:color w:val="7030A0"/>
          <w:sz w:val="22"/>
          <w:lang w:eastAsia="es-MX"/>
        </w:rPr>
        <w:t>DÍA 8. SAN CRISTÓBAL - AGUA AZUL – PALENQUE.</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 xml:space="preserve">Desayuno en el hotel. Salida hacia las Cascadas de Agua Azul. Formadas por los afluentes de los ríos </w:t>
      </w:r>
      <w:proofErr w:type="spellStart"/>
      <w:r w:rsidRPr="002A0FF6">
        <w:rPr>
          <w:rFonts w:ascii="Univers" w:hAnsi="Univers"/>
          <w:sz w:val="22"/>
          <w:lang w:eastAsia="es-MX"/>
        </w:rPr>
        <w:t>Shumuljá</w:t>
      </w:r>
      <w:proofErr w:type="spellEnd"/>
      <w:r w:rsidRPr="002A0FF6">
        <w:rPr>
          <w:rFonts w:ascii="Univers" w:hAnsi="Univers"/>
          <w:sz w:val="22"/>
          <w:lang w:eastAsia="es-MX"/>
        </w:rPr>
        <w:t xml:space="preserve">, </w:t>
      </w:r>
      <w:proofErr w:type="spellStart"/>
      <w:r w:rsidRPr="002A0FF6">
        <w:rPr>
          <w:rFonts w:ascii="Univers" w:hAnsi="Univers"/>
          <w:sz w:val="22"/>
          <w:lang w:eastAsia="es-MX"/>
        </w:rPr>
        <w:t>Otulún</w:t>
      </w:r>
      <w:proofErr w:type="spellEnd"/>
      <w:r w:rsidRPr="002A0FF6">
        <w:rPr>
          <w:rFonts w:ascii="Univers" w:hAnsi="Univers"/>
          <w:sz w:val="22"/>
          <w:lang w:eastAsia="es-MX"/>
        </w:rPr>
        <w:t xml:space="preserve"> y </w:t>
      </w:r>
      <w:proofErr w:type="spellStart"/>
      <w:r w:rsidRPr="002A0FF6">
        <w:rPr>
          <w:rFonts w:ascii="Univers" w:hAnsi="Univers"/>
          <w:sz w:val="22"/>
          <w:lang w:eastAsia="es-MX"/>
        </w:rPr>
        <w:t>Tulijá</w:t>
      </w:r>
      <w:proofErr w:type="spellEnd"/>
      <w:r w:rsidRPr="002A0FF6">
        <w:rPr>
          <w:rFonts w:ascii="Univers" w:hAnsi="Univers"/>
          <w:sz w:val="22"/>
          <w:lang w:eastAsia="es-MX"/>
        </w:rPr>
        <w:t xml:space="preserve">, estas cascadas de aguas cristalinas y hermosas tonalidades turquesas, son también refugio de abundante vegetación y fauna silvestre. Sus cañones poco profundos con acantilados, se convierten en albercas naturales donde es posible refrescarse. Si el tiempo lo permite se visitará también la cascada de </w:t>
      </w:r>
      <w:proofErr w:type="spellStart"/>
      <w:r w:rsidRPr="002A0FF6">
        <w:rPr>
          <w:rFonts w:ascii="Univers" w:hAnsi="Univers"/>
          <w:sz w:val="22"/>
          <w:lang w:eastAsia="es-MX"/>
        </w:rPr>
        <w:t>Misol</w:t>
      </w:r>
      <w:proofErr w:type="spellEnd"/>
      <w:r w:rsidRPr="002A0FF6">
        <w:rPr>
          <w:rFonts w:ascii="Univers" w:hAnsi="Univers"/>
          <w:sz w:val="22"/>
          <w:lang w:eastAsia="es-MX"/>
        </w:rPr>
        <w:t xml:space="preserve">-Ha. Traslado a Palenque. </w:t>
      </w:r>
      <w:r w:rsidRPr="002A0FF6">
        <w:rPr>
          <w:rFonts w:ascii="Univers" w:hAnsi="Univers"/>
          <w:b/>
          <w:sz w:val="22"/>
          <w:lang w:eastAsia="es-MX"/>
        </w:rPr>
        <w:t>Cena</w:t>
      </w:r>
      <w:r w:rsidRPr="002A0FF6">
        <w:rPr>
          <w:rFonts w:ascii="Univers" w:hAnsi="Univers"/>
          <w:sz w:val="22"/>
          <w:lang w:eastAsia="es-MX"/>
        </w:rPr>
        <w:t xml:space="preserve"> y alojamiento.</w:t>
      </w:r>
    </w:p>
    <w:p w:rsidR="006F533B" w:rsidRPr="002A0FF6" w:rsidRDefault="006F533B" w:rsidP="006F533B">
      <w:pPr>
        <w:jc w:val="both"/>
        <w:rPr>
          <w:rFonts w:ascii="Univers" w:hAnsi="Univers"/>
          <w:lang w:eastAsia="es-MX"/>
        </w:rPr>
      </w:pPr>
    </w:p>
    <w:p w:rsidR="006F533B" w:rsidRPr="002A0FF6" w:rsidRDefault="006F533B" w:rsidP="006F533B">
      <w:pPr>
        <w:jc w:val="both"/>
        <w:rPr>
          <w:rFonts w:ascii="Univers" w:hAnsi="Univers"/>
          <w:lang w:eastAsia="es-MX"/>
        </w:rPr>
      </w:pPr>
      <w:r w:rsidRPr="002A0FF6">
        <w:rPr>
          <w:rFonts w:ascii="Univers" w:hAnsi="Univers"/>
          <w:b/>
          <w:sz w:val="18"/>
          <w:lang w:eastAsia="es-MX"/>
        </w:rPr>
        <w:t>MARTES.</w:t>
      </w:r>
    </w:p>
    <w:p w:rsidR="006F533B" w:rsidRPr="002A0FF6" w:rsidRDefault="006F533B" w:rsidP="006F533B">
      <w:pPr>
        <w:jc w:val="both"/>
        <w:rPr>
          <w:rFonts w:ascii="Univers" w:hAnsi="Univers"/>
          <w:b/>
          <w:color w:val="7030A0"/>
          <w:sz w:val="22"/>
          <w:lang w:eastAsia="es-MX"/>
        </w:rPr>
      </w:pPr>
      <w:r w:rsidRPr="002A0FF6">
        <w:rPr>
          <w:rFonts w:ascii="Univers" w:hAnsi="Univers"/>
          <w:b/>
          <w:color w:val="7030A0"/>
          <w:sz w:val="22"/>
          <w:lang w:eastAsia="es-MX"/>
        </w:rPr>
        <w:t>DÍA 9. PALENQUE – CAMPECHE.</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 xml:space="preserve">Desayuno en el hotel. Visita a la zona arqueológica de Palenque, enclavada en la selva. Una de las más importantes del Mundo Maya, tanto por los hallazgos históricos como por su belleza. Dentro de la Pirámide de las Inscripciones se encontró el sarcófago del Rey </w:t>
      </w:r>
      <w:proofErr w:type="spellStart"/>
      <w:r w:rsidRPr="002A0FF6">
        <w:rPr>
          <w:rFonts w:ascii="Univers" w:hAnsi="Univers"/>
          <w:sz w:val="22"/>
          <w:lang w:eastAsia="es-MX"/>
        </w:rPr>
        <w:t>Pakal</w:t>
      </w:r>
      <w:proofErr w:type="spellEnd"/>
      <w:r w:rsidRPr="002A0FF6">
        <w:rPr>
          <w:rFonts w:ascii="Univers" w:hAnsi="Univers"/>
          <w:sz w:val="22"/>
          <w:lang w:eastAsia="es-MX"/>
        </w:rPr>
        <w:t xml:space="preserve">, con una lápida gravada en relieve. Se visita también: el Palacio, el Templo de la Cruz Foliada y el Templo del Sol. Traslado a Campeche en medio de hermosos paisajes del Golfo de México. Recorrido panorámico por esta encantadora ciudad amurallada. </w:t>
      </w:r>
      <w:r w:rsidRPr="002A0FF6">
        <w:rPr>
          <w:rFonts w:ascii="Univers" w:hAnsi="Univers"/>
          <w:b/>
          <w:sz w:val="22"/>
          <w:lang w:eastAsia="es-MX"/>
        </w:rPr>
        <w:t>Cena</w:t>
      </w:r>
      <w:r w:rsidRPr="002A0FF6">
        <w:rPr>
          <w:rFonts w:ascii="Univers" w:hAnsi="Univers"/>
          <w:sz w:val="22"/>
          <w:lang w:eastAsia="es-MX"/>
        </w:rPr>
        <w:t xml:space="preserve"> y alojamiento.</w:t>
      </w:r>
    </w:p>
    <w:p w:rsidR="006F533B" w:rsidRPr="002A0FF6" w:rsidRDefault="006F533B" w:rsidP="006F533B">
      <w:pPr>
        <w:jc w:val="both"/>
        <w:rPr>
          <w:rFonts w:ascii="Univers" w:hAnsi="Univers"/>
          <w:lang w:eastAsia="es-MX"/>
        </w:rPr>
      </w:pPr>
    </w:p>
    <w:p w:rsidR="006F533B" w:rsidRPr="002A0FF6" w:rsidRDefault="006F533B" w:rsidP="006F533B">
      <w:pPr>
        <w:jc w:val="both"/>
        <w:rPr>
          <w:rFonts w:ascii="Univers" w:hAnsi="Univers"/>
          <w:lang w:eastAsia="es-MX"/>
        </w:rPr>
      </w:pPr>
      <w:r w:rsidRPr="002A0FF6">
        <w:rPr>
          <w:rFonts w:ascii="Univers" w:hAnsi="Univers"/>
          <w:b/>
          <w:sz w:val="18"/>
          <w:lang w:eastAsia="es-MX"/>
        </w:rPr>
        <w:t>MIÉRCOLES.</w:t>
      </w:r>
    </w:p>
    <w:p w:rsidR="006F533B" w:rsidRPr="002A0FF6" w:rsidRDefault="006F533B" w:rsidP="006F533B">
      <w:pPr>
        <w:rPr>
          <w:rFonts w:ascii="Univers" w:hAnsi="Univers"/>
          <w:color w:val="7030A0"/>
          <w:sz w:val="22"/>
          <w:lang w:eastAsia="es-MX"/>
        </w:rPr>
      </w:pPr>
      <w:r w:rsidRPr="002A0FF6">
        <w:rPr>
          <w:rFonts w:ascii="Univers" w:hAnsi="Univers"/>
          <w:b/>
          <w:color w:val="7030A0"/>
          <w:sz w:val="22"/>
          <w:lang w:eastAsia="es-MX"/>
        </w:rPr>
        <w:t>DÍA 10. CAMPECHE - UXMAL – MÉRIDA</w:t>
      </w:r>
      <w:r w:rsidRPr="002A0FF6">
        <w:rPr>
          <w:rFonts w:ascii="Univers" w:hAnsi="Univers"/>
          <w:color w:val="7030A0"/>
          <w:sz w:val="22"/>
          <w:lang w:eastAsia="es-MX"/>
        </w:rPr>
        <w:t>.</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 xml:space="preserve">Desayuno en el hotel. Salida hacia Uxmal. Visita de esta zona arqueológica considerada como una de las ciudades antiguas más representativas de la región </w:t>
      </w:r>
      <w:proofErr w:type="spellStart"/>
      <w:r w:rsidRPr="002A0FF6">
        <w:rPr>
          <w:rFonts w:ascii="Univers" w:hAnsi="Univers"/>
          <w:sz w:val="22"/>
          <w:lang w:eastAsia="es-MX"/>
        </w:rPr>
        <w:t>Puuc</w:t>
      </w:r>
      <w:proofErr w:type="spellEnd"/>
      <w:r w:rsidRPr="002A0FF6">
        <w:rPr>
          <w:rFonts w:ascii="Univers" w:hAnsi="Univers"/>
          <w:sz w:val="22"/>
          <w:lang w:eastAsia="es-MX"/>
        </w:rPr>
        <w:t xml:space="preserve">. Entre sus edificios más sobresalientes destacan: la Pirámide del Adivino, el Cuadrángulo de las Monjas, el Palacio del Gobernador y el Juego de Pelota. </w:t>
      </w:r>
      <w:r w:rsidRPr="002A0FF6">
        <w:rPr>
          <w:rFonts w:ascii="Univers" w:hAnsi="Univers"/>
          <w:b/>
          <w:sz w:val="22"/>
          <w:lang w:eastAsia="es-MX"/>
        </w:rPr>
        <w:t>Almuerzo</w:t>
      </w:r>
      <w:r w:rsidRPr="002A0FF6">
        <w:rPr>
          <w:rFonts w:ascii="Univers" w:hAnsi="Univers"/>
          <w:sz w:val="22"/>
          <w:lang w:eastAsia="es-MX"/>
        </w:rPr>
        <w:t xml:space="preserve"> y continuación a Mérida, “La Ciudad Blanca” en donde disfrutará de un recorrido panorámico por las principales calles de la ciudad, visitando: el Paseo de Montejo, el Monumento a la Patria, la Plaza Principal con la Catedral y los Palacios de Gobierno. Alojamiento.</w:t>
      </w:r>
    </w:p>
    <w:p w:rsidR="006F533B" w:rsidRPr="002A0FF6" w:rsidRDefault="006F533B" w:rsidP="006F533B">
      <w:pPr>
        <w:jc w:val="both"/>
        <w:rPr>
          <w:rFonts w:ascii="Univers" w:hAnsi="Univers"/>
          <w:lang w:eastAsia="es-MX"/>
        </w:rPr>
      </w:pPr>
    </w:p>
    <w:p w:rsidR="006F533B" w:rsidRDefault="006F533B" w:rsidP="006F533B">
      <w:pPr>
        <w:jc w:val="both"/>
        <w:rPr>
          <w:rFonts w:ascii="Univers" w:hAnsi="Univers"/>
          <w:b/>
          <w:sz w:val="18"/>
          <w:szCs w:val="18"/>
          <w:lang w:eastAsia="es-MX"/>
        </w:rPr>
      </w:pPr>
    </w:p>
    <w:p w:rsidR="006F533B" w:rsidRDefault="006F533B" w:rsidP="006F533B">
      <w:pPr>
        <w:jc w:val="both"/>
        <w:rPr>
          <w:rFonts w:ascii="Univers" w:hAnsi="Univers"/>
          <w:b/>
          <w:sz w:val="18"/>
          <w:szCs w:val="18"/>
          <w:lang w:eastAsia="es-MX"/>
        </w:rPr>
      </w:pPr>
    </w:p>
    <w:p w:rsidR="006F533B" w:rsidRDefault="006F533B" w:rsidP="006F533B">
      <w:pPr>
        <w:jc w:val="both"/>
        <w:rPr>
          <w:rFonts w:ascii="Univers" w:hAnsi="Univers"/>
          <w:b/>
          <w:sz w:val="18"/>
          <w:szCs w:val="18"/>
          <w:lang w:eastAsia="es-MX"/>
        </w:rPr>
      </w:pPr>
    </w:p>
    <w:p w:rsidR="006F533B" w:rsidRDefault="006F533B" w:rsidP="006F533B">
      <w:pPr>
        <w:jc w:val="both"/>
        <w:rPr>
          <w:rFonts w:ascii="Univers" w:hAnsi="Univers"/>
          <w:b/>
          <w:sz w:val="18"/>
          <w:szCs w:val="18"/>
          <w:lang w:eastAsia="es-MX"/>
        </w:rPr>
      </w:pPr>
      <w:bookmarkStart w:id="0" w:name="_GoBack"/>
      <w:bookmarkEnd w:id="0"/>
    </w:p>
    <w:p w:rsidR="006F533B" w:rsidRPr="002A0FF6" w:rsidRDefault="006F533B" w:rsidP="006F533B">
      <w:pPr>
        <w:jc w:val="both"/>
        <w:rPr>
          <w:rFonts w:ascii="Univers" w:hAnsi="Univers"/>
          <w:b/>
          <w:sz w:val="18"/>
          <w:szCs w:val="18"/>
          <w:lang w:eastAsia="es-MX"/>
        </w:rPr>
      </w:pPr>
    </w:p>
    <w:p w:rsidR="006F533B" w:rsidRPr="002A0FF6" w:rsidRDefault="006F533B" w:rsidP="006F533B">
      <w:pPr>
        <w:jc w:val="both"/>
        <w:rPr>
          <w:rFonts w:ascii="Univers" w:hAnsi="Univers"/>
          <w:b/>
          <w:sz w:val="18"/>
          <w:szCs w:val="18"/>
          <w:lang w:eastAsia="es-MX"/>
        </w:rPr>
      </w:pPr>
      <w:r w:rsidRPr="002A0FF6">
        <w:rPr>
          <w:rFonts w:ascii="Univers" w:hAnsi="Univers"/>
          <w:b/>
          <w:sz w:val="18"/>
          <w:szCs w:val="18"/>
          <w:lang w:eastAsia="es-MX"/>
        </w:rPr>
        <w:lastRenderedPageBreak/>
        <w:t>JUEVES.</w:t>
      </w:r>
    </w:p>
    <w:p w:rsidR="006F533B" w:rsidRPr="002A0FF6" w:rsidRDefault="006F533B" w:rsidP="006F533B">
      <w:pPr>
        <w:jc w:val="both"/>
        <w:rPr>
          <w:rFonts w:ascii="Univers" w:hAnsi="Univers"/>
          <w:b/>
          <w:color w:val="7030A0"/>
          <w:sz w:val="22"/>
          <w:lang w:eastAsia="es-MX"/>
        </w:rPr>
      </w:pPr>
      <w:r w:rsidRPr="002A0FF6">
        <w:rPr>
          <w:rFonts w:ascii="Univers" w:hAnsi="Univers"/>
          <w:b/>
          <w:color w:val="7030A0"/>
          <w:sz w:val="22"/>
          <w:lang w:eastAsia="es-MX"/>
        </w:rPr>
        <w:t>DÍA 11. MÉRIDA - CHICHÉN ITZÁ – CANCÚN.</w:t>
      </w:r>
    </w:p>
    <w:p w:rsidR="006F533B" w:rsidRPr="002A0FF6" w:rsidRDefault="006F533B" w:rsidP="006F533B">
      <w:pPr>
        <w:jc w:val="both"/>
        <w:rPr>
          <w:rFonts w:ascii="Univers" w:hAnsi="Univers"/>
          <w:sz w:val="22"/>
          <w:lang w:eastAsia="es-MX"/>
        </w:rPr>
      </w:pPr>
      <w:r w:rsidRPr="002A0FF6">
        <w:rPr>
          <w:rFonts w:ascii="Univers" w:hAnsi="Univers"/>
          <w:sz w:val="22"/>
          <w:lang w:eastAsia="es-MX"/>
        </w:rPr>
        <w:t xml:space="preserve">Desayuno en el hotel. Salida hacia Chichén Itzá, el más conocido de los sitios arqueológicos mayas de Yucatán, nombrado Patrimonio Mundial de la Humanidad por la UNESCO y una de las “Siete Nuevas Maravillas del Mundo”. Se visita: el Castillo o Pirámide de </w:t>
      </w:r>
      <w:proofErr w:type="spellStart"/>
      <w:r w:rsidRPr="002A0FF6">
        <w:rPr>
          <w:rFonts w:ascii="Univers" w:hAnsi="Univers"/>
          <w:sz w:val="22"/>
          <w:lang w:eastAsia="es-MX"/>
        </w:rPr>
        <w:t>Kukulkán</w:t>
      </w:r>
      <w:proofErr w:type="spellEnd"/>
      <w:r w:rsidRPr="002A0FF6">
        <w:rPr>
          <w:rFonts w:ascii="Univers" w:hAnsi="Univers"/>
          <w:sz w:val="22"/>
          <w:lang w:eastAsia="es-MX"/>
        </w:rPr>
        <w:t xml:space="preserve">, el Caracol, la Iglesia, el Templo de Los Guerreros, el Grupo de las Mil Columnas, la Plataforma de Venus, el </w:t>
      </w:r>
      <w:proofErr w:type="spellStart"/>
      <w:r w:rsidRPr="002A0FF6">
        <w:rPr>
          <w:rFonts w:ascii="Univers" w:hAnsi="Univers"/>
          <w:sz w:val="22"/>
          <w:lang w:eastAsia="es-MX"/>
        </w:rPr>
        <w:t>Tzompantli</w:t>
      </w:r>
      <w:proofErr w:type="spellEnd"/>
      <w:r w:rsidRPr="002A0FF6">
        <w:rPr>
          <w:rFonts w:ascii="Univers" w:hAnsi="Univers"/>
          <w:sz w:val="22"/>
          <w:lang w:eastAsia="es-MX"/>
        </w:rPr>
        <w:t xml:space="preserve"> y el Juego de Pelota; así como el Cenote Sagrado que se cree fue usado con fines ceremoniales, incluyendo sacrificios humanos. </w:t>
      </w:r>
      <w:r w:rsidRPr="002A0FF6">
        <w:rPr>
          <w:rFonts w:ascii="Univers" w:hAnsi="Univers"/>
          <w:b/>
          <w:sz w:val="22"/>
          <w:lang w:eastAsia="es-MX"/>
        </w:rPr>
        <w:t>Almuerzo</w:t>
      </w:r>
      <w:r w:rsidRPr="002A0FF6">
        <w:rPr>
          <w:rFonts w:ascii="Univers" w:hAnsi="Univers"/>
          <w:sz w:val="22"/>
          <w:lang w:eastAsia="es-MX"/>
        </w:rPr>
        <w:t xml:space="preserve">. Visita al majestuoso Cenote </w:t>
      </w:r>
      <w:proofErr w:type="spellStart"/>
      <w:r w:rsidRPr="002A0FF6">
        <w:rPr>
          <w:rFonts w:ascii="Univers" w:hAnsi="Univers"/>
          <w:sz w:val="22"/>
          <w:lang w:eastAsia="es-MX"/>
        </w:rPr>
        <w:t>Ik-Kil</w:t>
      </w:r>
      <w:proofErr w:type="spellEnd"/>
      <w:r w:rsidRPr="002A0FF6">
        <w:rPr>
          <w:rFonts w:ascii="Univers" w:hAnsi="Univers"/>
          <w:sz w:val="22"/>
          <w:lang w:eastAsia="es-MX"/>
        </w:rPr>
        <w:t xml:space="preserve"> con tiempo para nadar. Traslado a Cancún. Alojamiento.</w:t>
      </w:r>
    </w:p>
    <w:p w:rsidR="006F533B" w:rsidRPr="002A0FF6" w:rsidRDefault="006F533B" w:rsidP="006F533B">
      <w:pPr>
        <w:jc w:val="both"/>
        <w:rPr>
          <w:rFonts w:ascii="Univers" w:hAnsi="Univers"/>
          <w:b/>
          <w:sz w:val="18"/>
          <w:lang w:eastAsia="es-MX"/>
        </w:rPr>
      </w:pPr>
    </w:p>
    <w:p w:rsidR="006F533B" w:rsidRPr="002A0FF6" w:rsidRDefault="006F533B" w:rsidP="006F533B">
      <w:pPr>
        <w:jc w:val="both"/>
        <w:rPr>
          <w:rFonts w:ascii="Univers" w:hAnsi="Univers"/>
          <w:b/>
          <w:sz w:val="18"/>
          <w:lang w:eastAsia="es-MX"/>
        </w:rPr>
      </w:pPr>
      <w:r w:rsidRPr="002A0FF6">
        <w:rPr>
          <w:rFonts w:ascii="Univers" w:hAnsi="Univers"/>
          <w:b/>
          <w:sz w:val="18"/>
          <w:lang w:eastAsia="es-MX"/>
        </w:rPr>
        <w:t>VIERNES.</w:t>
      </w:r>
      <w:r w:rsidRPr="002A0FF6">
        <w:rPr>
          <w:rFonts w:ascii="Univers" w:eastAsia="Calibri" w:hAnsi="Univers" w:cs="Calibri"/>
          <w:b/>
          <w:noProof/>
          <w:sz w:val="18"/>
          <w:lang w:eastAsia="es-MX"/>
        </w:rPr>
        <w:t xml:space="preserve"> </w:t>
      </w:r>
    </w:p>
    <w:p w:rsidR="006F533B" w:rsidRPr="002A0FF6" w:rsidRDefault="006F533B" w:rsidP="006F533B">
      <w:pPr>
        <w:jc w:val="both"/>
        <w:rPr>
          <w:rFonts w:ascii="Univers" w:eastAsia="Calibri" w:hAnsi="Univers"/>
          <w:b/>
          <w:color w:val="7030A0"/>
          <w:sz w:val="22"/>
        </w:rPr>
      </w:pPr>
      <w:r w:rsidRPr="002A0FF6">
        <w:rPr>
          <w:rFonts w:ascii="Univers" w:eastAsia="Calibri" w:hAnsi="Univers"/>
          <w:b/>
          <w:color w:val="7030A0"/>
          <w:sz w:val="22"/>
        </w:rPr>
        <w:t>DÍA 12. CANCÚN.</w:t>
      </w:r>
    </w:p>
    <w:p w:rsidR="006F533B" w:rsidRPr="002A0FF6" w:rsidRDefault="006F533B" w:rsidP="006F533B">
      <w:pPr>
        <w:jc w:val="both"/>
        <w:rPr>
          <w:rFonts w:ascii="Univers" w:eastAsia="Calibri" w:hAnsi="Univers"/>
          <w:sz w:val="22"/>
        </w:rPr>
      </w:pPr>
      <w:r w:rsidRPr="002A0FF6">
        <w:rPr>
          <w:rFonts w:ascii="Univers" w:eastAsia="Calibri" w:hAnsi="Univers"/>
          <w:sz w:val="22"/>
        </w:rPr>
        <w:t xml:space="preserve">Día libre para disfrutar del hotel y la playa o realizar actividades opcionales. </w:t>
      </w:r>
    </w:p>
    <w:p w:rsidR="006F533B" w:rsidRPr="002A0FF6" w:rsidRDefault="006F533B" w:rsidP="006F533B">
      <w:pPr>
        <w:jc w:val="both"/>
        <w:rPr>
          <w:rFonts w:ascii="Univers" w:eastAsia="Calibri" w:hAnsi="Univers"/>
          <w:b/>
        </w:rPr>
      </w:pPr>
    </w:p>
    <w:p w:rsidR="006F533B" w:rsidRPr="002A0FF6" w:rsidRDefault="006F533B" w:rsidP="006F533B">
      <w:pPr>
        <w:jc w:val="both"/>
        <w:rPr>
          <w:rFonts w:ascii="Univers" w:eastAsia="Calibri" w:hAnsi="Univers"/>
          <w:b/>
          <w:sz w:val="18"/>
        </w:rPr>
      </w:pPr>
      <w:r w:rsidRPr="002A0FF6">
        <w:rPr>
          <w:rFonts w:ascii="Univers" w:eastAsia="Calibri" w:hAnsi="Univers"/>
          <w:b/>
          <w:sz w:val="18"/>
        </w:rPr>
        <w:t>SÁBADO.</w:t>
      </w:r>
    </w:p>
    <w:p w:rsidR="006F533B" w:rsidRPr="002A0FF6" w:rsidRDefault="006F533B" w:rsidP="006F533B">
      <w:pPr>
        <w:jc w:val="both"/>
        <w:rPr>
          <w:rFonts w:ascii="Univers" w:eastAsia="Calibri" w:hAnsi="Univers"/>
          <w:b/>
          <w:color w:val="7030A0"/>
          <w:sz w:val="22"/>
          <w:szCs w:val="22"/>
        </w:rPr>
      </w:pPr>
      <w:r w:rsidRPr="002A0FF6">
        <w:rPr>
          <w:rFonts w:ascii="Univers" w:eastAsia="Calibri" w:hAnsi="Univers"/>
          <w:b/>
          <w:color w:val="7030A0"/>
          <w:sz w:val="22"/>
          <w:szCs w:val="22"/>
        </w:rPr>
        <w:t>DÍA 13. CANCÚN.</w:t>
      </w:r>
    </w:p>
    <w:p w:rsidR="006F533B" w:rsidRPr="002A0FF6" w:rsidRDefault="006F533B" w:rsidP="006F533B">
      <w:pPr>
        <w:jc w:val="both"/>
        <w:rPr>
          <w:rFonts w:ascii="Univers" w:eastAsia="Calibri" w:hAnsi="Univers"/>
          <w:sz w:val="22"/>
          <w:szCs w:val="22"/>
        </w:rPr>
      </w:pPr>
      <w:r w:rsidRPr="002A0FF6">
        <w:rPr>
          <w:rFonts w:ascii="Univers" w:eastAsia="Calibri" w:hAnsi="Univers"/>
          <w:sz w:val="22"/>
          <w:szCs w:val="22"/>
        </w:rPr>
        <w:t xml:space="preserve">Día libre para disfrutar del hotel y la playa o realizar actividades opcionales. </w:t>
      </w:r>
    </w:p>
    <w:p w:rsidR="006F533B" w:rsidRPr="002A0FF6" w:rsidRDefault="006F533B" w:rsidP="006F533B">
      <w:pPr>
        <w:jc w:val="both"/>
        <w:rPr>
          <w:rFonts w:ascii="Univers" w:eastAsia="Calibri" w:hAnsi="Univers"/>
          <w:b/>
          <w:sz w:val="18"/>
        </w:rPr>
      </w:pPr>
    </w:p>
    <w:p w:rsidR="006F533B" w:rsidRPr="002A0FF6" w:rsidRDefault="006F533B" w:rsidP="006F533B">
      <w:pPr>
        <w:jc w:val="both"/>
        <w:rPr>
          <w:rFonts w:ascii="Univers" w:eastAsia="Calibri" w:hAnsi="Univers"/>
          <w:b/>
          <w:sz w:val="18"/>
        </w:rPr>
      </w:pPr>
      <w:r w:rsidRPr="002A0FF6">
        <w:rPr>
          <w:rFonts w:ascii="Univers" w:eastAsia="Calibri" w:hAnsi="Univers"/>
          <w:b/>
          <w:sz w:val="18"/>
        </w:rPr>
        <w:t>DOMINGO.</w:t>
      </w:r>
    </w:p>
    <w:p w:rsidR="006F533B" w:rsidRPr="002A0FF6" w:rsidRDefault="006F533B" w:rsidP="006F533B">
      <w:pPr>
        <w:jc w:val="both"/>
        <w:rPr>
          <w:rFonts w:ascii="Univers" w:eastAsia="Calibri" w:hAnsi="Univers" w:cs="Calibri"/>
          <w:b/>
          <w:color w:val="7030A0"/>
          <w:sz w:val="22"/>
          <w:szCs w:val="22"/>
        </w:rPr>
      </w:pPr>
      <w:r w:rsidRPr="002A0FF6">
        <w:rPr>
          <w:rFonts w:ascii="Univers" w:eastAsia="Calibri" w:hAnsi="Univers" w:cs="Calibri"/>
          <w:b/>
          <w:color w:val="7030A0"/>
          <w:sz w:val="22"/>
          <w:szCs w:val="22"/>
        </w:rPr>
        <w:t>DÍA 14. CANCÚN – TRASLADO DE SALIDA.</w:t>
      </w:r>
    </w:p>
    <w:p w:rsidR="006F533B" w:rsidRPr="002A0FF6" w:rsidRDefault="006F533B" w:rsidP="006F533B">
      <w:pPr>
        <w:jc w:val="both"/>
        <w:rPr>
          <w:rFonts w:ascii="Univers" w:eastAsia="Calibri" w:hAnsi="Univers" w:cs="Calibri"/>
          <w:sz w:val="22"/>
          <w:szCs w:val="22"/>
        </w:rPr>
      </w:pPr>
      <w:r w:rsidRPr="002A0FF6">
        <w:rPr>
          <w:rFonts w:ascii="Univers" w:eastAsia="Calibri" w:hAnsi="Univers" w:cs="Calibri"/>
          <w:sz w:val="22"/>
          <w:szCs w:val="22"/>
        </w:rPr>
        <w:t>Desayuno en el hotel</w:t>
      </w:r>
      <w:r w:rsidRPr="002A0FF6">
        <w:rPr>
          <w:rFonts w:ascii="Univers" w:eastAsia="Calibri" w:hAnsi="Univers" w:cs="Calibri"/>
          <w:b/>
          <w:sz w:val="22"/>
          <w:szCs w:val="22"/>
        </w:rPr>
        <w:t xml:space="preserve">. </w:t>
      </w:r>
      <w:r w:rsidRPr="002A0FF6">
        <w:rPr>
          <w:rFonts w:ascii="Univers" w:eastAsia="Calibri" w:hAnsi="Univers" w:cs="Calibri"/>
          <w:sz w:val="22"/>
          <w:szCs w:val="22"/>
        </w:rPr>
        <w:t xml:space="preserve">A la hora indicada, traslado al Aeropuerto de Cancún para tomar vuelo a su ciudad de destino. </w:t>
      </w:r>
    </w:p>
    <w:p w:rsidR="006F533B" w:rsidRPr="002A0FF6" w:rsidRDefault="006F533B" w:rsidP="006F533B">
      <w:pPr>
        <w:jc w:val="both"/>
        <w:rPr>
          <w:rFonts w:ascii="Univers" w:eastAsia="Calibri" w:hAnsi="Univers" w:cs="Calibri"/>
          <w:b/>
        </w:rPr>
      </w:pPr>
    </w:p>
    <w:p w:rsidR="006F533B" w:rsidRPr="002A0FF6" w:rsidRDefault="006F533B" w:rsidP="006F533B">
      <w:pPr>
        <w:jc w:val="both"/>
        <w:rPr>
          <w:rFonts w:ascii="Univers" w:eastAsia="Calibri" w:hAnsi="Univers" w:cs="Calibri"/>
          <w:color w:val="7030A0"/>
          <w:sz w:val="22"/>
          <w:szCs w:val="22"/>
        </w:rPr>
      </w:pPr>
      <w:r w:rsidRPr="002A0FF6">
        <w:rPr>
          <w:rFonts w:ascii="Univers" w:eastAsia="Calibri" w:hAnsi="Univers" w:cs="Calibri"/>
          <w:color w:val="7030A0"/>
          <w:sz w:val="22"/>
          <w:szCs w:val="22"/>
        </w:rPr>
        <w:t>Fin de nuestros servicios.</w:t>
      </w:r>
    </w:p>
    <w:p w:rsidR="006F533B" w:rsidRPr="002A0FF6" w:rsidRDefault="006F533B" w:rsidP="006F533B">
      <w:pPr>
        <w:jc w:val="both"/>
        <w:rPr>
          <w:rFonts w:ascii="Univers" w:eastAsia="Calibri" w:hAnsi="Univers" w:cs="Calibri"/>
          <w:b/>
        </w:rPr>
      </w:pPr>
    </w:p>
    <w:p w:rsidR="006F533B" w:rsidRPr="002A0FF6" w:rsidRDefault="006F533B" w:rsidP="006F533B">
      <w:pPr>
        <w:jc w:val="both"/>
        <w:rPr>
          <w:rFonts w:ascii="Univers" w:eastAsia="Calibri" w:hAnsi="Univers" w:cs="Calibri"/>
          <w:b/>
        </w:rPr>
      </w:pPr>
    </w:p>
    <w:p w:rsidR="006F533B" w:rsidRPr="002A0FF6" w:rsidRDefault="006F533B" w:rsidP="006F533B">
      <w:pPr>
        <w:jc w:val="both"/>
        <w:rPr>
          <w:rFonts w:ascii="Univers" w:eastAsia="Calibri" w:hAnsi="Univers" w:cs="Calibri"/>
          <w:b/>
          <w:sz w:val="22"/>
        </w:rPr>
      </w:pPr>
      <w:r w:rsidRPr="002A0FF6">
        <w:rPr>
          <w:rFonts w:ascii="Univers" w:eastAsia="Calibri" w:hAnsi="Univers" w:cs="Calibri"/>
          <w:b/>
          <w:sz w:val="22"/>
        </w:rPr>
        <w:t>Servicios incluidos:</w:t>
      </w:r>
      <w:r w:rsidRPr="002A0FF6">
        <w:rPr>
          <w:rFonts w:ascii="Univers" w:eastAsia="Calibri" w:hAnsi="Univers" w:cs="Calibri"/>
          <w:b/>
          <w:noProof/>
          <w:sz w:val="16"/>
          <w:lang w:eastAsia="es-MX"/>
        </w:rPr>
        <w:t xml:space="preserve"> </w:t>
      </w:r>
    </w:p>
    <w:p w:rsidR="006F533B" w:rsidRPr="002A0FF6" w:rsidRDefault="006F533B" w:rsidP="006F533B">
      <w:pPr>
        <w:jc w:val="both"/>
        <w:rPr>
          <w:rFonts w:ascii="Univers" w:eastAsia="Calibri" w:hAnsi="Univers" w:cs="Calibri"/>
          <w:b/>
          <w:sz w:val="22"/>
        </w:rPr>
      </w:pP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Traslados Aeropuerto Ciudad de México– Hotel – Aeropuerto Ciudad de México.</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3 noches de alojamiento en la Ciudad de México.</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2 noches de alojamiento en Oaxaca.</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2 noches de alojamiento en San Cristóbal de las Casas.</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Palenque.</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Campeche.</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1 noche de alojamiento en Mérida.</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3 noches de alojamiento en Cancún.</w:t>
      </w:r>
    </w:p>
    <w:p w:rsidR="006F533B"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Desayuno diario en hoteles de ciudad.</w:t>
      </w:r>
    </w:p>
    <w:p w:rsidR="006F533B" w:rsidRPr="002A0FF6" w:rsidRDefault="006F533B" w:rsidP="006F533B">
      <w:pPr>
        <w:numPr>
          <w:ilvl w:val="0"/>
          <w:numId w:val="2"/>
        </w:numPr>
        <w:jc w:val="both"/>
        <w:rPr>
          <w:rFonts w:ascii="Univers" w:eastAsia="Calibri" w:hAnsi="Univers" w:cs="Calibri"/>
          <w:sz w:val="22"/>
        </w:rPr>
      </w:pPr>
      <w:r>
        <w:rPr>
          <w:rFonts w:ascii="Univers" w:eastAsia="Calibri" w:hAnsi="Univers" w:cs="Calibri"/>
          <w:sz w:val="22"/>
        </w:rPr>
        <w:t>Alimentos de acuerdo al itinerario.</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Todo incluido en hotel de Cancún.</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 xml:space="preserve">Visitas guiadas: Ciudad de México </w:t>
      </w:r>
      <w:proofErr w:type="spellStart"/>
      <w:r w:rsidRPr="002A0FF6">
        <w:rPr>
          <w:rFonts w:ascii="Univers" w:eastAsia="Calibri" w:hAnsi="Univers" w:cs="Calibri"/>
          <w:sz w:val="22"/>
        </w:rPr>
        <w:t>city</w:t>
      </w:r>
      <w:proofErr w:type="spellEnd"/>
      <w:r w:rsidRPr="002A0FF6">
        <w:rPr>
          <w:rFonts w:ascii="Univers" w:eastAsia="Calibri" w:hAnsi="Univers" w:cs="Calibri"/>
          <w:sz w:val="22"/>
        </w:rPr>
        <w:t xml:space="preserve"> tour, Basílica de Guadalupe, Plaza de las tres culturas, Pirámides de Teotihuacán, Puebla tour de ciudad, Oaxaca tour de ciudad, Monte Albán, Mitla, Cañón del sumidero, San Cristóbal tour de ciudad, Agua azul, Palenque tour de ciudad, Campeche tour de ciudad, Uxmal, Mérida tour de ciudad, Chichen Itzá. </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Transportación en unidades exclusivas de turismo durante todo el recorrido.</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Guía bilingüe certificado por SECTUR.</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Seguro de cobertura terrestre.</w:t>
      </w:r>
    </w:p>
    <w:p w:rsidR="006F533B" w:rsidRPr="002A0FF6" w:rsidRDefault="006F533B" w:rsidP="006F533B">
      <w:pPr>
        <w:numPr>
          <w:ilvl w:val="0"/>
          <w:numId w:val="2"/>
        </w:numPr>
        <w:jc w:val="both"/>
        <w:rPr>
          <w:rFonts w:ascii="Univers" w:eastAsia="Calibri" w:hAnsi="Univers" w:cs="Calibri"/>
          <w:sz w:val="22"/>
        </w:rPr>
      </w:pPr>
      <w:r w:rsidRPr="002A0FF6">
        <w:rPr>
          <w:rFonts w:ascii="Univers" w:eastAsia="Calibri" w:hAnsi="Univers" w:cs="Calibri"/>
          <w:sz w:val="22"/>
        </w:rPr>
        <w:t>Impuestos.</w:t>
      </w:r>
    </w:p>
    <w:p w:rsidR="006F533B" w:rsidRDefault="006F533B" w:rsidP="006F533B">
      <w:pPr>
        <w:jc w:val="both"/>
        <w:rPr>
          <w:rFonts w:ascii="Univers" w:eastAsia="Calibri" w:hAnsi="Univers" w:cs="Calibri"/>
          <w:sz w:val="22"/>
        </w:rPr>
      </w:pPr>
    </w:p>
    <w:p w:rsidR="006F533B" w:rsidRPr="002A0FF6" w:rsidRDefault="006F533B" w:rsidP="006F533B">
      <w:pPr>
        <w:jc w:val="both"/>
        <w:rPr>
          <w:rFonts w:ascii="Univers" w:eastAsia="Calibri" w:hAnsi="Univers" w:cs="Calibri"/>
          <w:sz w:val="22"/>
        </w:rPr>
      </w:pPr>
    </w:p>
    <w:p w:rsidR="006F533B" w:rsidRPr="002A0FF6" w:rsidRDefault="006F533B" w:rsidP="006F533B">
      <w:pPr>
        <w:jc w:val="both"/>
        <w:rPr>
          <w:rFonts w:ascii="Univers" w:eastAsia="Calibri" w:hAnsi="Univers" w:cs="Calibri"/>
          <w:sz w:val="22"/>
        </w:rPr>
      </w:pPr>
    </w:p>
    <w:p w:rsidR="006F533B" w:rsidRPr="002A0FF6" w:rsidRDefault="006F533B" w:rsidP="006F533B">
      <w:pPr>
        <w:jc w:val="both"/>
        <w:rPr>
          <w:rFonts w:ascii="Univers" w:eastAsia="Calibri" w:hAnsi="Univers" w:cs="Calibri"/>
          <w:b/>
          <w:noProof/>
          <w:sz w:val="16"/>
          <w:lang w:eastAsia="es-MX"/>
        </w:rPr>
      </w:pPr>
      <w:r w:rsidRPr="002A0FF6">
        <w:rPr>
          <w:rFonts w:ascii="Univers" w:eastAsia="Calibri" w:hAnsi="Univers" w:cs="Calibri"/>
          <w:b/>
          <w:sz w:val="22"/>
        </w:rPr>
        <w:lastRenderedPageBreak/>
        <w:t>Servicios no incluidos:</w:t>
      </w:r>
      <w:r w:rsidRPr="002A0FF6">
        <w:rPr>
          <w:rFonts w:ascii="Univers" w:eastAsia="Calibri" w:hAnsi="Univers" w:cs="Calibri"/>
          <w:b/>
          <w:noProof/>
          <w:sz w:val="16"/>
          <w:lang w:eastAsia="es-MX"/>
        </w:rPr>
        <w:t xml:space="preserve"> </w:t>
      </w:r>
    </w:p>
    <w:p w:rsidR="006F533B" w:rsidRPr="002A0FF6" w:rsidRDefault="006F533B" w:rsidP="006F533B">
      <w:pPr>
        <w:jc w:val="both"/>
        <w:rPr>
          <w:rFonts w:ascii="Univers" w:eastAsia="Calibri" w:hAnsi="Univers" w:cs="Calibri"/>
          <w:b/>
          <w:sz w:val="22"/>
        </w:rPr>
      </w:pPr>
    </w:p>
    <w:p w:rsidR="006F533B" w:rsidRPr="002A0FF6" w:rsidRDefault="006F533B" w:rsidP="006F533B">
      <w:pPr>
        <w:numPr>
          <w:ilvl w:val="0"/>
          <w:numId w:val="1"/>
        </w:numPr>
        <w:jc w:val="both"/>
        <w:rPr>
          <w:rFonts w:ascii="Univers" w:eastAsia="Calibri" w:hAnsi="Univers" w:cs="Calibri"/>
          <w:sz w:val="22"/>
        </w:rPr>
      </w:pPr>
      <w:r w:rsidRPr="002A0FF6">
        <w:rPr>
          <w:rFonts w:ascii="Univers" w:eastAsia="Calibri" w:hAnsi="Univers" w:cs="Calibri"/>
          <w:sz w:val="22"/>
        </w:rPr>
        <w:t>Alimentos no especificados en itinerario.</w:t>
      </w:r>
    </w:p>
    <w:p w:rsidR="006F533B" w:rsidRPr="002A0FF6" w:rsidRDefault="006F533B" w:rsidP="006F533B">
      <w:pPr>
        <w:numPr>
          <w:ilvl w:val="0"/>
          <w:numId w:val="1"/>
        </w:numPr>
        <w:jc w:val="both"/>
        <w:rPr>
          <w:rFonts w:ascii="Univers" w:eastAsia="Calibri" w:hAnsi="Univers" w:cs="Calibri"/>
          <w:sz w:val="22"/>
        </w:rPr>
      </w:pPr>
      <w:r w:rsidRPr="002A0FF6">
        <w:rPr>
          <w:rFonts w:ascii="Univers" w:eastAsia="Calibri" w:hAnsi="Univers" w:cs="Calibri"/>
          <w:sz w:val="22"/>
        </w:rPr>
        <w:t>Suplementos por eventos, temporadas o fechas especiales.</w:t>
      </w:r>
    </w:p>
    <w:p w:rsidR="006F533B" w:rsidRPr="002A0FF6" w:rsidRDefault="006F533B" w:rsidP="006F533B">
      <w:pPr>
        <w:numPr>
          <w:ilvl w:val="0"/>
          <w:numId w:val="1"/>
        </w:numPr>
        <w:jc w:val="both"/>
        <w:rPr>
          <w:rFonts w:ascii="Univers" w:eastAsia="Calibri" w:hAnsi="Univers" w:cs="Calibri"/>
          <w:sz w:val="22"/>
        </w:rPr>
      </w:pPr>
      <w:r w:rsidRPr="002A0FF6">
        <w:rPr>
          <w:rFonts w:ascii="Univers" w:eastAsia="Calibri" w:hAnsi="Univers" w:cs="Calibri"/>
          <w:sz w:val="22"/>
        </w:rPr>
        <w:t xml:space="preserve">Propinas a conductores, guías, </w:t>
      </w:r>
      <w:proofErr w:type="spellStart"/>
      <w:r w:rsidRPr="002A0FF6">
        <w:rPr>
          <w:rFonts w:ascii="Univers" w:eastAsia="Calibri" w:hAnsi="Univers" w:cs="Calibri"/>
          <w:sz w:val="22"/>
        </w:rPr>
        <w:t>bellboys</w:t>
      </w:r>
      <w:proofErr w:type="spellEnd"/>
      <w:r w:rsidRPr="002A0FF6">
        <w:rPr>
          <w:rFonts w:ascii="Univers" w:eastAsia="Calibri" w:hAnsi="Univers" w:cs="Calibri"/>
          <w:sz w:val="22"/>
        </w:rPr>
        <w:t xml:space="preserve"> y camaristas.</w:t>
      </w:r>
    </w:p>
    <w:p w:rsidR="006F533B" w:rsidRPr="002A0FF6" w:rsidRDefault="006F533B" w:rsidP="006F533B">
      <w:pPr>
        <w:numPr>
          <w:ilvl w:val="0"/>
          <w:numId w:val="1"/>
        </w:numPr>
        <w:jc w:val="both"/>
        <w:rPr>
          <w:rFonts w:ascii="Univers" w:eastAsia="Calibri" w:hAnsi="Univers" w:cs="Calibri"/>
          <w:sz w:val="22"/>
        </w:rPr>
      </w:pPr>
      <w:r w:rsidRPr="002A0FF6">
        <w:rPr>
          <w:rFonts w:ascii="Univers" w:eastAsia="Calibri" w:hAnsi="Univers" w:cs="Calibri"/>
          <w:sz w:val="22"/>
        </w:rPr>
        <w:t>Gastos y/o servicios no especificados en el itinerario.</w:t>
      </w:r>
    </w:p>
    <w:p w:rsidR="006F533B" w:rsidRPr="002A0FF6" w:rsidRDefault="006F533B" w:rsidP="006F533B">
      <w:pPr>
        <w:jc w:val="both"/>
        <w:rPr>
          <w:rFonts w:ascii="Univers" w:eastAsia="Calibri" w:hAnsi="Univers" w:cs="Calibri"/>
          <w:sz w:val="22"/>
        </w:rPr>
      </w:pPr>
    </w:p>
    <w:p w:rsidR="006F533B" w:rsidRPr="002A0FF6" w:rsidRDefault="006F533B" w:rsidP="006F533B">
      <w:pPr>
        <w:jc w:val="both"/>
        <w:rPr>
          <w:rFonts w:ascii="Univers" w:eastAsia="Calibri" w:hAnsi="Univers" w:cs="Calibri"/>
          <w:sz w:val="22"/>
        </w:rPr>
      </w:pPr>
    </w:p>
    <w:p w:rsidR="006F533B" w:rsidRPr="002A0FF6" w:rsidRDefault="006F533B" w:rsidP="006F533B">
      <w:pPr>
        <w:rPr>
          <w:rFonts w:ascii="Univers" w:eastAsia="Calibri" w:hAnsi="Univers" w:cs="Calibri"/>
          <w:b/>
          <w:sz w:val="22"/>
        </w:rPr>
      </w:pPr>
      <w:r w:rsidRPr="002A0FF6">
        <w:rPr>
          <w:rFonts w:ascii="Univers" w:eastAsia="Calibri" w:hAnsi="Univers" w:cs="Calibri"/>
          <w:b/>
          <w:sz w:val="22"/>
        </w:rPr>
        <w:t>Notas importantes:</w:t>
      </w:r>
    </w:p>
    <w:p w:rsidR="006F533B" w:rsidRPr="002A0FF6" w:rsidRDefault="006F533B" w:rsidP="006F533B">
      <w:pPr>
        <w:rPr>
          <w:rFonts w:ascii="Univers" w:eastAsia="Calibri" w:hAnsi="Univers" w:cs="Calibri"/>
          <w:b/>
          <w:sz w:val="22"/>
        </w:rPr>
      </w:pPr>
    </w:p>
    <w:p w:rsidR="006F533B" w:rsidRPr="002A0FF6" w:rsidRDefault="006F533B" w:rsidP="006F533B">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 xml:space="preserve">Tarifa aplicable a partir de 1 pasajero. </w:t>
      </w:r>
    </w:p>
    <w:p w:rsidR="006F533B" w:rsidRPr="002A0FF6" w:rsidRDefault="006F533B" w:rsidP="006F533B">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Menor se considera de 2 a 10 años.</w:t>
      </w:r>
    </w:p>
    <w:p w:rsidR="006F533B" w:rsidRPr="002A0FF6" w:rsidRDefault="006F533B" w:rsidP="006F533B">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La transportación de cada servicio se asignará de acuerdo al número de pasajeros.</w:t>
      </w:r>
    </w:p>
    <w:p w:rsidR="006F533B" w:rsidRPr="002A0FF6" w:rsidRDefault="006F533B" w:rsidP="006F533B">
      <w:pPr>
        <w:numPr>
          <w:ilvl w:val="0"/>
          <w:numId w:val="1"/>
        </w:numPr>
        <w:spacing w:line="276" w:lineRule="auto"/>
        <w:jc w:val="both"/>
        <w:rPr>
          <w:rFonts w:ascii="Univers" w:eastAsia="Calibri" w:hAnsi="Univers" w:cs="Calibri"/>
          <w:sz w:val="22"/>
        </w:rPr>
      </w:pPr>
      <w:r w:rsidRPr="002A0FF6">
        <w:rPr>
          <w:rFonts w:ascii="Univers" w:eastAsia="Calibri" w:hAnsi="Univers" w:cs="Calibri"/>
          <w:sz w:val="22"/>
        </w:rPr>
        <w:t>El orden de los servicios podrá ser modificado en destino a criterio de operador en México con la finalidad de poder garantizar la optimización de los mismos y la completa seguridad de los pasajeros.</w:t>
      </w:r>
    </w:p>
    <w:p w:rsidR="006F533B" w:rsidRPr="002A0FF6" w:rsidRDefault="006F533B" w:rsidP="006F533B">
      <w:pPr>
        <w:numPr>
          <w:ilvl w:val="0"/>
          <w:numId w:val="1"/>
        </w:numPr>
        <w:spacing w:line="276" w:lineRule="auto"/>
        <w:jc w:val="both"/>
        <w:rPr>
          <w:rFonts w:ascii="Univers" w:hAnsi="Univers"/>
        </w:rPr>
      </w:pPr>
      <w:r w:rsidRPr="002A0FF6">
        <w:rPr>
          <w:rFonts w:ascii="Univers" w:eastAsia="Calibri" w:hAnsi="Univers" w:cs="Calibri"/>
          <w:sz w:val="22"/>
        </w:rPr>
        <w:t>Las habitaciones triples, en todos los hoteles contaran únicamente con dos camas dobles, por lo que un pasajero deberá forzosamente compartir cama, en ningún caso se garantiza cama adicional.</w:t>
      </w: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3B"/>
    <w:rsid w:val="0027292E"/>
    <w:rsid w:val="006F53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71D7-1001-4047-A228-E5377A7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3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7253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2019-09-11T16:57:00Z</dcterms:created>
  <dcterms:modified xsi:type="dcterms:W3CDTF">2019-09-11T16:59:00Z</dcterms:modified>
</cp:coreProperties>
</file>